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D" w:rsidRPr="00913BCB" w:rsidRDefault="00755F2D" w:rsidP="00624706">
      <w:pPr>
        <w:spacing w:line="360" w:lineRule="auto"/>
        <w:ind w:left="720"/>
        <w:jc w:val="center"/>
        <w:rPr>
          <w:b/>
          <w:bCs/>
          <w:color w:val="0D0D0D" w:themeColor="text1" w:themeTint="F2"/>
          <w:sz w:val="28"/>
          <w:szCs w:val="28"/>
        </w:rPr>
      </w:pPr>
      <w:r w:rsidRPr="00913BCB">
        <w:rPr>
          <w:b/>
          <w:bCs/>
          <w:color w:val="0D0D0D" w:themeColor="text1" w:themeTint="F2"/>
          <w:sz w:val="28"/>
          <w:szCs w:val="28"/>
        </w:rPr>
        <w:t>Пояснительная записка</w:t>
      </w:r>
    </w:p>
    <w:p w:rsidR="003410B4" w:rsidRPr="007D0889" w:rsidRDefault="00755F2D" w:rsidP="00136DF9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D0D0D" w:themeColor="text1" w:themeTint="F2"/>
          <w:sz w:val="28"/>
          <w:szCs w:val="28"/>
        </w:rPr>
      </w:pPr>
      <w:r w:rsidRPr="00913BCB">
        <w:rPr>
          <w:color w:val="0D0D0D" w:themeColor="text1" w:themeTint="F2"/>
          <w:sz w:val="28"/>
          <w:szCs w:val="28"/>
        </w:rPr>
        <w:t>Рабо</w:t>
      </w:r>
      <w:r w:rsidRPr="00913BCB">
        <w:rPr>
          <w:bCs/>
          <w:color w:val="0D0D0D" w:themeColor="text1" w:themeTint="F2"/>
          <w:sz w:val="28"/>
          <w:szCs w:val="28"/>
        </w:rPr>
        <w:t xml:space="preserve">чая программа по предмету «Математика» начального общего образования составлена </w:t>
      </w:r>
      <w:r w:rsidR="00005C4A" w:rsidRPr="00913BCB">
        <w:rPr>
          <w:color w:val="0D0D0D" w:themeColor="text1" w:themeTint="F2"/>
          <w:sz w:val="28"/>
          <w:szCs w:val="28"/>
          <w:shd w:val="clear" w:color="auto" w:fill="FEFEFE"/>
        </w:rPr>
        <w:t xml:space="preserve">на основе </w:t>
      </w:r>
      <w:r w:rsidR="00005C4A" w:rsidRPr="00913BCB">
        <w:rPr>
          <w:color w:val="0D0D0D" w:themeColor="text1" w:themeTint="F2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Pr="00913BCB">
        <w:rPr>
          <w:bCs/>
          <w:color w:val="0D0D0D" w:themeColor="text1" w:themeTint="F2"/>
          <w:sz w:val="28"/>
          <w:szCs w:val="28"/>
        </w:rPr>
        <w:t xml:space="preserve">в соответствии с Примерной основной образовательной программой </w:t>
      </w:r>
      <w:r w:rsidR="001C37D5" w:rsidRPr="00913BCB">
        <w:rPr>
          <w:bCs/>
          <w:color w:val="0D0D0D" w:themeColor="text1" w:themeTint="F2"/>
          <w:sz w:val="28"/>
          <w:szCs w:val="28"/>
        </w:rPr>
        <w:t xml:space="preserve">начального общего образования для детей с </w:t>
      </w:r>
      <w:r w:rsidR="00913BCB" w:rsidRPr="00913BCB">
        <w:rPr>
          <w:bCs/>
          <w:color w:val="0D0D0D" w:themeColor="text1" w:themeTint="F2"/>
          <w:sz w:val="28"/>
          <w:szCs w:val="28"/>
        </w:rPr>
        <w:t xml:space="preserve">Задержкой Психического Развития, Образовательной программой </w:t>
      </w:r>
      <w:r w:rsidR="007D0889">
        <w:rPr>
          <w:bCs/>
          <w:color w:val="0D0D0D" w:themeColor="text1" w:themeTint="F2"/>
          <w:sz w:val="28"/>
          <w:szCs w:val="28"/>
        </w:rPr>
        <w:t xml:space="preserve"> начального общего образования </w:t>
      </w:r>
      <w:r w:rsidR="00913BCB" w:rsidRPr="00913BCB">
        <w:rPr>
          <w:bCs/>
          <w:color w:val="0D0D0D" w:themeColor="text1" w:themeTint="F2"/>
          <w:sz w:val="28"/>
          <w:szCs w:val="28"/>
        </w:rPr>
        <w:t xml:space="preserve">МБОУ СОШ </w:t>
      </w:r>
      <w:r w:rsidR="0090188A">
        <w:rPr>
          <w:bCs/>
          <w:color w:val="0D0D0D" w:themeColor="text1" w:themeTint="F2"/>
          <w:sz w:val="28"/>
          <w:szCs w:val="28"/>
        </w:rPr>
        <w:t xml:space="preserve">                </w:t>
      </w:r>
      <w:r w:rsidR="00913BCB" w:rsidRPr="00913BCB">
        <w:rPr>
          <w:bCs/>
          <w:color w:val="0D0D0D" w:themeColor="text1" w:themeTint="F2"/>
          <w:sz w:val="28"/>
          <w:szCs w:val="28"/>
        </w:rPr>
        <w:t xml:space="preserve">№ 34 г. Мурманска. </w:t>
      </w:r>
      <w:r w:rsidR="00054C50" w:rsidRPr="00913BCB">
        <w:rPr>
          <w:bCs/>
          <w:color w:val="0D0D0D" w:themeColor="text1" w:themeTint="F2"/>
          <w:sz w:val="28"/>
          <w:szCs w:val="28"/>
        </w:rPr>
        <w:t>При составлении рабочей програ</w:t>
      </w:r>
      <w:r w:rsidR="00392DB1" w:rsidRPr="00913BCB">
        <w:rPr>
          <w:bCs/>
          <w:color w:val="0D0D0D" w:themeColor="text1" w:themeTint="F2"/>
          <w:sz w:val="28"/>
          <w:szCs w:val="28"/>
        </w:rPr>
        <w:t>ммы использована</w:t>
      </w:r>
      <w:r w:rsidR="00054C50" w:rsidRPr="00913BCB">
        <w:rPr>
          <w:bCs/>
          <w:color w:val="0D0D0D" w:themeColor="text1" w:themeTint="F2"/>
          <w:sz w:val="28"/>
          <w:szCs w:val="28"/>
        </w:rPr>
        <w:t xml:space="preserve"> </w:t>
      </w:r>
      <w:r w:rsidR="00054C50" w:rsidRPr="00913BCB">
        <w:rPr>
          <w:color w:val="0D0D0D" w:themeColor="text1" w:themeTint="F2"/>
          <w:sz w:val="28"/>
          <w:szCs w:val="28"/>
        </w:rPr>
        <w:t>авторская рабо</w:t>
      </w:r>
      <w:r w:rsidR="00B0326A" w:rsidRPr="00913BCB">
        <w:rPr>
          <w:color w:val="0D0D0D" w:themeColor="text1" w:themeTint="F2"/>
          <w:sz w:val="28"/>
          <w:szCs w:val="28"/>
        </w:rPr>
        <w:t xml:space="preserve">чая программа «Математика», </w:t>
      </w:r>
      <w:r w:rsidR="00B0326A" w:rsidRPr="00913BCB">
        <w:rPr>
          <w:rFonts w:eastAsia="NewtonCSanPin-Regular"/>
          <w:color w:val="0D0D0D" w:themeColor="text1" w:themeTint="F2"/>
          <w:sz w:val="28"/>
          <w:szCs w:val="28"/>
          <w:lang w:eastAsia="en-US"/>
        </w:rPr>
        <w:t xml:space="preserve">авторы: </w:t>
      </w:r>
      <w:r w:rsidR="00B0326A" w:rsidRPr="00913BCB">
        <w:rPr>
          <w:rFonts w:eastAsia="NewtonCSanPin-Regular"/>
          <w:bCs/>
          <w:color w:val="0D0D0D" w:themeColor="text1" w:themeTint="F2"/>
          <w:sz w:val="28"/>
          <w:szCs w:val="28"/>
          <w:lang w:eastAsia="en-US"/>
        </w:rPr>
        <w:t xml:space="preserve">М. И. Моро, С. И. Волкова, С. В. Степанова, М. А. </w:t>
      </w:r>
      <w:proofErr w:type="spellStart"/>
      <w:r w:rsidR="00B0326A" w:rsidRPr="00913BCB">
        <w:rPr>
          <w:rFonts w:eastAsia="NewtonCSanPin-Regular"/>
          <w:bCs/>
          <w:color w:val="0D0D0D" w:themeColor="text1" w:themeTint="F2"/>
          <w:sz w:val="28"/>
          <w:szCs w:val="28"/>
          <w:lang w:eastAsia="en-US"/>
        </w:rPr>
        <w:t>Бантова</w:t>
      </w:r>
      <w:proofErr w:type="spellEnd"/>
      <w:r w:rsidR="00B0326A" w:rsidRPr="00913BCB">
        <w:rPr>
          <w:rFonts w:eastAsia="NewtonCSanPin-Regular"/>
          <w:bCs/>
          <w:color w:val="0D0D0D" w:themeColor="text1" w:themeTint="F2"/>
          <w:sz w:val="28"/>
          <w:szCs w:val="28"/>
          <w:lang w:eastAsia="en-US"/>
        </w:rPr>
        <w:t>, Г. В. Бельтюкова.</w:t>
      </w:r>
      <w:r w:rsidR="003410B4" w:rsidRPr="00913BCB">
        <w:rPr>
          <w:bCs/>
          <w:color w:val="0D0D0D" w:themeColor="text1" w:themeTint="F2"/>
          <w:sz w:val="28"/>
          <w:szCs w:val="28"/>
        </w:rPr>
        <w:t xml:space="preserve"> </w:t>
      </w:r>
      <w:r w:rsidR="00B0326A" w:rsidRPr="00913BCB">
        <w:rPr>
          <w:rFonts w:eastAsia="NewtonCSanPin-Regular"/>
          <w:bCs/>
          <w:color w:val="0D0D0D" w:themeColor="text1" w:themeTint="F2"/>
          <w:sz w:val="28"/>
          <w:szCs w:val="28"/>
          <w:lang w:eastAsia="en-US"/>
        </w:rPr>
        <w:t>Рабочая программа реализуется</w:t>
      </w:r>
      <w:r w:rsidR="00AF563A" w:rsidRPr="00913BCB">
        <w:rPr>
          <w:rFonts w:eastAsia="NewtonCSanPin-Regular"/>
          <w:bCs/>
          <w:color w:val="0D0D0D" w:themeColor="text1" w:themeTint="F2"/>
          <w:sz w:val="28"/>
          <w:szCs w:val="28"/>
          <w:lang w:eastAsia="en-US"/>
        </w:rPr>
        <w:t xml:space="preserve"> в 1-4 классах </w:t>
      </w:r>
      <w:r w:rsidR="00B0326A" w:rsidRPr="00913BCB">
        <w:rPr>
          <w:rFonts w:eastAsia="NewtonCSanPin-Regular"/>
          <w:bCs/>
          <w:color w:val="0D0D0D" w:themeColor="text1" w:themeTint="F2"/>
          <w:sz w:val="28"/>
          <w:szCs w:val="28"/>
          <w:lang w:eastAsia="en-US"/>
        </w:rPr>
        <w:t xml:space="preserve"> с помощью УМК «Школа России»</w:t>
      </w:r>
      <w:r w:rsidR="007B39A8" w:rsidRPr="00913BCB">
        <w:rPr>
          <w:rFonts w:eastAsia="NewtonCSanPin-Regular"/>
          <w:bCs/>
          <w:color w:val="0D0D0D" w:themeColor="text1" w:themeTint="F2"/>
          <w:sz w:val="28"/>
          <w:szCs w:val="28"/>
          <w:lang w:eastAsia="en-US"/>
        </w:rPr>
        <w:t>.</w:t>
      </w:r>
      <w:r w:rsidR="003410B4" w:rsidRPr="00913BCB">
        <w:rPr>
          <w:b/>
          <w:bCs/>
          <w:color w:val="0D0D0D" w:themeColor="text1" w:themeTint="F2"/>
          <w:sz w:val="28"/>
          <w:szCs w:val="28"/>
        </w:rPr>
        <w:t xml:space="preserve"> </w:t>
      </w:r>
    </w:p>
    <w:p w:rsidR="00E0408E" w:rsidRPr="00913BCB" w:rsidRDefault="00E0408E" w:rsidP="00C85B23">
      <w:pPr>
        <w:spacing w:line="360" w:lineRule="auto"/>
        <w:jc w:val="center"/>
        <w:rPr>
          <w:b/>
          <w:bCs/>
          <w:color w:val="0D0D0D" w:themeColor="text1" w:themeTint="F2"/>
          <w:sz w:val="28"/>
          <w:szCs w:val="28"/>
          <w:lang w:eastAsia="en-US"/>
        </w:rPr>
      </w:pPr>
      <w:bookmarkStart w:id="0" w:name="_GoBack"/>
      <w:bookmarkEnd w:id="0"/>
      <w:r w:rsidRPr="00913BCB">
        <w:rPr>
          <w:b/>
          <w:bCs/>
          <w:color w:val="0D0D0D" w:themeColor="text1" w:themeTint="F2"/>
          <w:sz w:val="28"/>
          <w:szCs w:val="28"/>
          <w:lang w:eastAsia="en-US"/>
        </w:rPr>
        <w:t>Место курса в учебном плане</w:t>
      </w:r>
    </w:p>
    <w:p w:rsidR="00755F2D" w:rsidRPr="00913BCB" w:rsidRDefault="00E0408E" w:rsidP="00655C77">
      <w:pPr>
        <w:spacing w:line="360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913BCB">
        <w:rPr>
          <w:color w:val="0D0D0D" w:themeColor="text1" w:themeTint="F2"/>
          <w:sz w:val="28"/>
          <w:szCs w:val="28"/>
          <w:lang w:eastAsia="en-US"/>
        </w:rPr>
        <w:t>В Федеральном базисном образовательном плане на изучение математики в каждом классе начальной школы отводится по 4 ч в неделю. Курс рассчитан на 540 ч (500ч по примерной программе и 40 ч резервных, которые включены в раздел «Арифметические действия»):</w:t>
      </w:r>
      <w:r w:rsidR="00530C96" w:rsidRPr="00913BCB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913BCB">
        <w:rPr>
          <w:color w:val="0D0D0D" w:themeColor="text1" w:themeTint="F2"/>
          <w:sz w:val="28"/>
          <w:szCs w:val="28"/>
          <w:lang w:eastAsia="en-US"/>
        </w:rPr>
        <w:t>в 1 классе — 132 ч (33 учебные недели),</w:t>
      </w:r>
      <w:r w:rsidR="00530C96" w:rsidRPr="00913BCB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255006" w:rsidRPr="00913BCB">
        <w:rPr>
          <w:color w:val="0D0D0D" w:themeColor="text1" w:themeTint="F2"/>
          <w:sz w:val="28"/>
          <w:szCs w:val="28"/>
          <w:lang w:eastAsia="en-US"/>
        </w:rPr>
        <w:t xml:space="preserve">в </w:t>
      </w:r>
      <w:r w:rsidR="00530C96" w:rsidRPr="00913BCB">
        <w:rPr>
          <w:color w:val="0D0D0D" w:themeColor="text1" w:themeTint="F2"/>
          <w:sz w:val="28"/>
          <w:szCs w:val="28"/>
          <w:lang w:eastAsia="en-US"/>
        </w:rPr>
        <w:t>дополнительном</w:t>
      </w:r>
      <w:r w:rsidR="00F43FBE" w:rsidRPr="00913BCB">
        <w:rPr>
          <w:color w:val="0D0D0D" w:themeColor="text1" w:themeTint="F2"/>
          <w:sz w:val="28"/>
          <w:szCs w:val="28"/>
          <w:lang w:eastAsia="en-US"/>
        </w:rPr>
        <w:t xml:space="preserve"> 1 класс</w:t>
      </w:r>
      <w:r w:rsidR="00530C96" w:rsidRPr="00913BCB">
        <w:rPr>
          <w:color w:val="0D0D0D" w:themeColor="text1" w:themeTint="F2"/>
          <w:sz w:val="28"/>
          <w:szCs w:val="28"/>
          <w:lang w:eastAsia="en-US"/>
        </w:rPr>
        <w:t>е</w:t>
      </w:r>
      <w:r w:rsidR="00F43FBE" w:rsidRPr="00913BCB">
        <w:rPr>
          <w:color w:val="0D0D0D" w:themeColor="text1" w:themeTint="F2"/>
          <w:sz w:val="28"/>
          <w:szCs w:val="28"/>
          <w:lang w:eastAsia="en-US"/>
        </w:rPr>
        <w:t xml:space="preserve"> — 132 ч (33 учебные недели)</w:t>
      </w:r>
      <w:r w:rsidR="00530C96" w:rsidRPr="00913BCB">
        <w:rPr>
          <w:color w:val="0D0D0D" w:themeColor="text1" w:themeTint="F2"/>
          <w:sz w:val="28"/>
          <w:szCs w:val="28"/>
          <w:lang w:eastAsia="en-US"/>
        </w:rPr>
        <w:t xml:space="preserve">; </w:t>
      </w:r>
      <w:r w:rsidRPr="00913BCB">
        <w:rPr>
          <w:color w:val="0D0D0D" w:themeColor="text1" w:themeTint="F2"/>
          <w:sz w:val="28"/>
          <w:szCs w:val="28"/>
          <w:lang w:eastAsia="en-US"/>
        </w:rPr>
        <w:t>во 2—4 классах — по 136 ч (34 учебные недели в каждом классе).</w:t>
      </w:r>
      <w:r w:rsidR="00680252" w:rsidRPr="00913BCB">
        <w:rPr>
          <w:b/>
          <w:color w:val="0D0D0D" w:themeColor="text1" w:themeTint="F2"/>
          <w:sz w:val="28"/>
          <w:szCs w:val="28"/>
          <w:lang w:eastAsia="en-US"/>
        </w:rPr>
        <w:t xml:space="preserve">   </w:t>
      </w:r>
    </w:p>
    <w:p w:rsidR="00557794" w:rsidRPr="00913BCB" w:rsidRDefault="00557794" w:rsidP="00054C50">
      <w:pPr>
        <w:spacing w:line="360" w:lineRule="auto"/>
        <w:jc w:val="both"/>
        <w:rPr>
          <w:rFonts w:eastAsia="NewtonCSanPin-Regular"/>
          <w:color w:val="0D0D0D" w:themeColor="text1" w:themeTint="F2"/>
          <w:sz w:val="28"/>
          <w:szCs w:val="28"/>
        </w:rPr>
      </w:pPr>
    </w:p>
    <w:p w:rsidR="00005C4A" w:rsidRPr="00913BCB" w:rsidRDefault="00005C4A" w:rsidP="00054C50">
      <w:pPr>
        <w:spacing w:line="360" w:lineRule="auto"/>
        <w:jc w:val="both"/>
        <w:rPr>
          <w:rFonts w:eastAsia="NewtonCSanPin-Regular"/>
          <w:color w:val="0D0D0D" w:themeColor="text1" w:themeTint="F2"/>
          <w:sz w:val="28"/>
          <w:szCs w:val="28"/>
        </w:rPr>
      </w:pPr>
    </w:p>
    <w:p w:rsidR="00005C4A" w:rsidRPr="00913BCB" w:rsidRDefault="00005C4A" w:rsidP="00054C50">
      <w:pPr>
        <w:spacing w:line="360" w:lineRule="auto"/>
        <w:jc w:val="both"/>
        <w:rPr>
          <w:rFonts w:eastAsia="NewtonCSanPin-Regular"/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624706" w:rsidRPr="00913BCB" w:rsidRDefault="00624706" w:rsidP="00005C4A">
      <w:pPr>
        <w:jc w:val="both"/>
        <w:rPr>
          <w:b/>
          <w:bCs/>
          <w:color w:val="0D0D0D" w:themeColor="text1" w:themeTint="F2"/>
          <w:sz w:val="28"/>
          <w:szCs w:val="28"/>
        </w:rPr>
        <w:sectPr w:rsidR="00624706" w:rsidRPr="00913BCB" w:rsidSect="0068025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9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1165"/>
      </w:tblGrid>
      <w:tr w:rsidR="007D0889" w:rsidRPr="00913BCB" w:rsidTr="007D0889">
        <w:tc>
          <w:tcPr>
            <w:tcW w:w="3402" w:type="dxa"/>
          </w:tcPr>
          <w:p w:rsidR="007D0889" w:rsidRPr="00913BCB" w:rsidRDefault="007D0889" w:rsidP="007D0889">
            <w:pPr>
              <w:snapToGrid w:val="0"/>
              <w:spacing w:line="200" w:lineRule="atLeast"/>
              <w:rPr>
                <w:rFonts w:eastAsia="Calibri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lastRenderedPageBreak/>
              <w:t>Планируемые результаты освоения учебного предмета</w:t>
            </w:r>
          </w:p>
        </w:tc>
        <w:tc>
          <w:tcPr>
            <w:tcW w:w="11165" w:type="dxa"/>
          </w:tcPr>
          <w:p w:rsidR="007D0889" w:rsidRPr="00913BCB" w:rsidRDefault="007D0889" w:rsidP="007D0889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Личностные универсальные учебные действия</w:t>
            </w:r>
          </w:p>
          <w:p w:rsidR="007D0889" w:rsidRPr="00913BCB" w:rsidRDefault="007D0889" w:rsidP="007D0889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У выпускника будут сформированы: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внутренняя позиция школьника на уровне положитель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4"/>
                <w:sz w:val="28"/>
                <w:szCs w:val="28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«хорошего ученика»;</w:t>
            </w:r>
          </w:p>
          <w:p w:rsidR="007D0889" w:rsidRPr="00913BCB" w:rsidRDefault="007D0889" w:rsidP="007D088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 xml:space="preserve">- широкая мотивационная основа учебной деятельности, включающая социальные, </w:t>
            </w:r>
            <w:proofErr w:type="spellStart"/>
            <w:r w:rsidRPr="00913BCB">
              <w:rPr>
                <w:color w:val="0D0D0D" w:themeColor="text1" w:themeTint="F2"/>
                <w:sz w:val="28"/>
                <w:szCs w:val="28"/>
              </w:rPr>
              <w:t>учебно­познавательные</w:t>
            </w:r>
            <w:proofErr w:type="spellEnd"/>
            <w:r w:rsidRPr="00913BCB">
              <w:rPr>
                <w:color w:val="0D0D0D" w:themeColor="text1" w:themeTint="F2"/>
                <w:sz w:val="28"/>
                <w:szCs w:val="28"/>
              </w:rPr>
              <w:t xml:space="preserve"> и внешние мотивы;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учебно­познавательный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интерес к новому учебному материалу и способам решения новой задачи;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4"/>
                <w:sz w:val="28"/>
                <w:szCs w:val="28"/>
              </w:rPr>
              <w:t xml:space="preserve">- ориентация на понимание причин успеха в учебной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деятельности, в том числе на самоанализ и самоконтроль резуль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способность к оценке своей учебной деятельности;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4"/>
                <w:sz w:val="28"/>
                <w:szCs w:val="28"/>
              </w:rPr>
              <w:t xml:space="preserve">-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ориентация в нравственном содержании и смысле как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собственных поступков, так и поступков окружающих людей;</w:t>
            </w:r>
          </w:p>
          <w:p w:rsidR="007D0889" w:rsidRPr="00913BCB" w:rsidRDefault="007D0889" w:rsidP="007D0889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для формирования: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4"/>
                <w:sz w:val="28"/>
                <w:szCs w:val="28"/>
              </w:rPr>
              <w:t>- внутренней позиции обучающегося на уровне поло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жительного отношения к образовательному учреждению, понимания необходимости учения, выраженного в преобладании </w:t>
            </w:r>
            <w:proofErr w:type="spellStart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учебно­познавательных</w:t>
            </w:r>
            <w:proofErr w:type="spellEnd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мотивов и предпочтении социального способа оценки знаний;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 xml:space="preserve">- выраженной устойчивой </w:t>
            </w:r>
            <w:proofErr w:type="spellStart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>учебно­познавательной</w:t>
            </w:r>
            <w:proofErr w:type="spellEnd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 xml:space="preserve"> моти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вации учения;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 xml:space="preserve">- устойчивого </w:t>
            </w:r>
            <w:proofErr w:type="spellStart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>учебно­познавательного</w:t>
            </w:r>
            <w:proofErr w:type="spellEnd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 xml:space="preserve"> интереса к новым 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общим способам решения задач;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адекватного понимания причин успешности/</w:t>
            </w:r>
            <w:proofErr w:type="spellStart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неуспешности</w:t>
            </w:r>
            <w:proofErr w:type="spellEnd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учебной деятельности;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>- положительной адекватной дифференцированной само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оценки на основе критерия успешности реализации социальной роли «хорошего ученика»;</w:t>
            </w:r>
          </w:p>
          <w:p w:rsidR="007D0889" w:rsidRPr="00913BCB" w:rsidRDefault="007D0889" w:rsidP="007D0889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Регулятивные универсальные учебные действия</w:t>
            </w:r>
          </w:p>
          <w:p w:rsidR="007D0889" w:rsidRPr="00913BCB" w:rsidRDefault="007D0889" w:rsidP="007D0889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принимать и сохранять учебную задачу;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>- учитывать выделенные учителем ориентиры действия в но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вом учебном материале в сотрудничестве с учителем;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>- учитывать установленные правила в планировании и конт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роле способа решения;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- осуществлять итоговый и пошаговый контроль по резуль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тату;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оценивать правильность выполнения действия на уровне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адекватной ретроспективной оценки соответствия результа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тов требованиям данной задачи;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-адекватно воспринимать предложения и оценку учите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лей, товарищей, родителей и других людей;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различать способ и результат действия;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ошибок, использовать предложения и оценки для создания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7D0889" w:rsidRPr="00913BCB" w:rsidRDefault="007D0889" w:rsidP="007D0889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в сотрудничестве с учителем ставить новые учебные задачи;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6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6"/>
                <w:sz w:val="28"/>
                <w:szCs w:val="28"/>
              </w:rPr>
              <w:t>- преобразовывать практическую задачу в познавательную;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проявлять познавательную инициативу в учебном сотрудничестве;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>- самостоятельно учитывать выделенные учителем ори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ентиры действия в новом учебном материале;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8"/>
                <w:szCs w:val="28"/>
              </w:rPr>
              <w:t xml:space="preserve">- осуществлять констатирующий и предвосхищающий 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7D0889" w:rsidRPr="00913BCB" w:rsidRDefault="007D0889" w:rsidP="007D0889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Познавательные универсальные учебные действия</w:t>
            </w:r>
          </w:p>
          <w:p w:rsidR="007D0889" w:rsidRPr="00913BCB" w:rsidRDefault="007D0889" w:rsidP="007D0889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цифровые), в открытом информационном пространстве, в том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числе контролируемом пространстве Интернета;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lastRenderedPageBreak/>
              <w:t xml:space="preserve">- использовать 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знаково­символические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 средства, в том чис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 модели (включая виртуальные) и схемы (включая концептуальные), для решения задач;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- проявлять познавательную инициативу в учебном сотрудничестве;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строить сообщения в устной и письменной форме;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>ориентироваться на разнообразие способов решения задач;</w:t>
            </w:r>
          </w:p>
          <w:p w:rsidR="007D0889" w:rsidRPr="00913BCB" w:rsidRDefault="007D0889" w:rsidP="007D0889">
            <w:pPr>
              <w:pStyle w:val="a3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- осуществлять анализ объектов с выделением существенных и несущественных признаков;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-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осуществлять синтез как составление целого из частей;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4"/>
                <w:sz w:val="28"/>
                <w:szCs w:val="28"/>
              </w:rPr>
              <w:t xml:space="preserve">- проводить сравнение, 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4"/>
                <w:sz w:val="28"/>
                <w:szCs w:val="28"/>
              </w:rPr>
              <w:t>сериацию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4"/>
                <w:sz w:val="28"/>
                <w:szCs w:val="28"/>
              </w:rPr>
              <w:t xml:space="preserve"> и классификацию по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заданным критериям;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-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обобщать, т.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 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устанавливать аналогии;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владеть рядом общих приёмов решения задач.</w:t>
            </w:r>
          </w:p>
          <w:p w:rsidR="007D0889" w:rsidRPr="00913BCB" w:rsidRDefault="007D0889" w:rsidP="007D0889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записывать, фиксировать информацию об окружающем мире с помощью инструментов ИКТ;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создавать и преобразовывать модели и схемы для решения задач;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- осуществлять сравнение, </w:t>
            </w:r>
            <w:proofErr w:type="spellStart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сериацию</w:t>
            </w:r>
            <w:proofErr w:type="spellEnd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- строить логическое рассуждение, включающее установление </w:t>
            </w:r>
            <w:proofErr w:type="spellStart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причинно­следственных</w:t>
            </w:r>
            <w:proofErr w:type="spellEnd"/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связей;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8"/>
                <w:szCs w:val="28"/>
              </w:rPr>
              <w:t xml:space="preserve">- произвольно и осознанно владеть общими приёмами 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решения задач.</w:t>
            </w:r>
          </w:p>
          <w:p w:rsidR="007D0889" w:rsidRPr="00913BCB" w:rsidRDefault="007D0889" w:rsidP="007D0889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Коммуникативные универсальные учебные действия</w:t>
            </w:r>
          </w:p>
          <w:p w:rsidR="007D0889" w:rsidRPr="00913BCB" w:rsidRDefault="007D0889" w:rsidP="007D0889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- адекватно использовать коммуникативные, прежде все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го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ле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lastRenderedPageBreak/>
              <w:t xml:space="preserve">сопровождая его аудиовизуальной поддержкой), владеть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диалогической формой коммуникации, используя в том чис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ле средства и инструменты ИКТ и дистанционного обще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учитывать разные мнения и стремиться к координации различных позиций в сотрудничестве;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формулировать собственное мнение и позицию;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- договариваться и приходить к общему решению в со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вместной деятельности, в том числе в ситуации столкновения интересов;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задавать вопросы;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контролировать действия партнёра;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адекватно использовать речевые средства для решения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7D0889" w:rsidRPr="00913BCB" w:rsidRDefault="007D0889" w:rsidP="007D0889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8"/>
                <w:szCs w:val="28"/>
              </w:rPr>
              <w:t>- учитывать и координировать в сотрудничестве по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зиции других людей, отличные от собственной;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учитывать разные мнения и интересы и обосновывать собственную позицию;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понимать относительность мнений и подходов к решению проблемы;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осуществлять взаимный контроль и оказывать в сотрудничестве необходимую взаимопомощь;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lastRenderedPageBreak/>
              <w:t>- адекватно использовать речевые средства для эффективного решения разнообразных коммуникативных задач,</w:t>
            </w:r>
            <w:r w:rsidRPr="00913BCB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планирования и регуляции своей деятельности.</w:t>
            </w:r>
          </w:p>
          <w:p w:rsidR="007D0889" w:rsidRPr="00913BCB" w:rsidRDefault="007D0889" w:rsidP="007D0889">
            <w:pPr>
              <w:pStyle w:val="3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Cs w:val="0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Чтение. Работа с текстом </w:t>
            </w:r>
            <w:r w:rsidRPr="00913BCB">
              <w:rPr>
                <w:rFonts w:ascii="Times New Roman" w:hAnsi="Times New Roman" w:cs="Times New Roman"/>
                <w:bCs w:val="0"/>
                <w:color w:val="0D0D0D" w:themeColor="text1" w:themeTint="F2"/>
                <w:sz w:val="28"/>
                <w:szCs w:val="28"/>
              </w:rPr>
              <w:t>(</w:t>
            </w:r>
            <w:proofErr w:type="spellStart"/>
            <w:r w:rsidRPr="00913BCB">
              <w:rPr>
                <w:rFonts w:ascii="Times New Roman" w:hAnsi="Times New Roman" w:cs="Times New Roman"/>
                <w:bCs w:val="0"/>
                <w:color w:val="0D0D0D" w:themeColor="text1" w:themeTint="F2"/>
                <w:sz w:val="28"/>
                <w:szCs w:val="28"/>
              </w:rPr>
              <w:t>метапредметные</w:t>
            </w:r>
            <w:proofErr w:type="spellEnd"/>
            <w:r w:rsidRPr="00913BCB">
              <w:rPr>
                <w:rFonts w:ascii="Times New Roman" w:hAnsi="Times New Roman" w:cs="Times New Roman"/>
                <w:bCs w:val="0"/>
                <w:color w:val="0D0D0D" w:themeColor="text1" w:themeTint="F2"/>
                <w:sz w:val="28"/>
                <w:szCs w:val="28"/>
              </w:rPr>
              <w:t xml:space="preserve"> результаты)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 xml:space="preserve">В результате изучения </w:t>
            </w:r>
            <w:r w:rsidRPr="00913BCB">
              <w:rPr>
                <w:rFonts w:ascii="Times New Roman" w:hAnsi="Times New Roman" w:cs="Times New Roman"/>
                <w:bCs/>
                <w:color w:val="0D0D0D" w:themeColor="text1" w:themeTint="F2"/>
                <w:spacing w:val="-3"/>
                <w:sz w:val="28"/>
                <w:szCs w:val="28"/>
              </w:rPr>
              <w:t>предмета «Математика»</w:t>
            </w:r>
            <w:r w:rsidRPr="00913BCB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научно­познавательных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текстов, инструкций. </w:t>
            </w:r>
          </w:p>
          <w:p w:rsidR="007D0889" w:rsidRPr="00913BCB" w:rsidRDefault="007D0889" w:rsidP="007D0889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Работа с текстом: поиск информации и понимание прочитанного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находить в тексте конкретные сведения, факты, заданные в явном виде;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- вычленять содержащиеся в тексте основные события и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ус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танавливать их последовательность; упорядочивать инфор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мацию по заданному основанию;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-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ориентироваться в соответствующих возрасту словарях и справочниках.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работать с несколькими источниками информации;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сопоставлять информацию, полученную из нескольких источников.</w:t>
            </w:r>
          </w:p>
          <w:p w:rsidR="007D0889" w:rsidRPr="00913BCB" w:rsidRDefault="007D0889" w:rsidP="007D0889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Работа с текстом: преобразование и интерпретация информации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 xml:space="preserve">-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сопоставлять и обобщать содержащуюся в разных частях текста информацию;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8"/>
                <w:szCs w:val="28"/>
              </w:rPr>
              <w:t xml:space="preserve">- делать выписки из прочитанных текстов с учётом 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цели их дальнейшего использования;</w:t>
            </w:r>
          </w:p>
          <w:p w:rsidR="007D0889" w:rsidRPr="00913BCB" w:rsidRDefault="007D0889" w:rsidP="007D0889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Работа с текстом: оценка информации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высказывать оценочные суждения и свою точку зрения о прочитанном тексте;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участвовать в учебном диалоге при обсуждении прочитанного или прослушанного текста.</w:t>
            </w:r>
          </w:p>
          <w:p w:rsidR="007D0889" w:rsidRPr="00913BCB" w:rsidRDefault="007D0889" w:rsidP="007D0889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сопоставлять различные точки зрения;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>- соотносить позицию автора с собственной точкой зрения;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7D0889" w:rsidRPr="00913BCB" w:rsidRDefault="007D0889" w:rsidP="007D0889">
            <w:pPr>
              <w:pStyle w:val="3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Формирование 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ИКТ­компетентности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обучающихся (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метапредметные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результаты)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результате изучения </w:t>
            </w:r>
            <w:r w:rsidRPr="00913BCB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предмета «Математика»</w:t>
            </w:r>
            <w:r w:rsidRPr="00913BC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>на ступени начального общего образования начинается форми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рование навыков, необходимых для жизни и работы в совре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менном высокотехнологичном обществе. Обучающиеся при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обретут опыт работы с 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гипермедийными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 информационными объектами, в которых объединяются текст, 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наглядно­графические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7D0889" w:rsidRPr="00913BCB" w:rsidRDefault="007D0889" w:rsidP="007D0889">
            <w:pPr>
              <w:pStyle w:val="4"/>
              <w:tabs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Знакомство со средствами ИКТ, гигиена работы с компьютером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- использовать безопасные для органов зрения, нервной системы, 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опорно­двигательного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мини­зарядку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);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организовывать систему папок для хранения собственной информации в компьютере.</w:t>
            </w:r>
          </w:p>
          <w:p w:rsidR="007D0889" w:rsidRPr="00913BCB" w:rsidRDefault="007D0889" w:rsidP="007D0889">
            <w:pPr>
              <w:pStyle w:val="4"/>
              <w:tabs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Технология ввода информации в компьютер: ввод текста, запись звука, изображения, цифровых данных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- вводить информацию в компьютер с использованием раз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личных технических средств (фото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noBreakHyphen/>
              <w:t xml:space="preserve"> и видеокамеры, микрофона и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 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 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д.), сохранять полученную информацию;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рисовать изображения на графическом планшете;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сканировать рисунки и тексты.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7D0889" w:rsidRPr="00913BCB" w:rsidRDefault="007D0889" w:rsidP="007D0889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Обработка и поиск информации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- подбирать оптимальный по содержанию, эстетическим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параметрам и техническому качеству результат видеозаписи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и фотографирования, использовать сменные носители (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флэш­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карты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описывать по определённому алгоритму объект или про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цесс наблюдения, записывать аудиовизуальную и числовую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информацию о нём, используя инструменты ИКТ;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-5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- собирать числовые данные в естественно­научных наблю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5"/>
                <w:sz w:val="28"/>
                <w:szCs w:val="28"/>
              </w:rPr>
              <w:t>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- пользоваться основными функциями стандартного тек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стового редактора, следовать основным правилам оформле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ния текста; использовать полуавтоматический орфографи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ческий контроль; использовать, добавлять и удалять ссылки в сообщениях разного вида;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искать информацию в соответствующих возрасту цифровых словарях и справочниках, базах данных, контролируемом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числе с использованием ссылок);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7D0889" w:rsidRPr="00913BCB" w:rsidRDefault="007D0889" w:rsidP="007D0889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Создание, представление и передача сообщений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- создавать текстовые сообщения с использованием средств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ИКТ: редактировать, оформлять и сохранять их;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-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готовить и проводить презентацию перед небольшой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создавать простые схемы, диаграммы, планы и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 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пр.;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размещать сообщение в информационной образовательной среде образовательного учреждения;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представлять данные;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br/>
              <w:t>петель».</w:t>
            </w:r>
          </w:p>
          <w:p w:rsidR="007D0889" w:rsidRPr="00913BCB" w:rsidRDefault="007D0889" w:rsidP="007D0889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Планирование деятельности, управление и организация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- создавать движущиеся модели и управлять ими в </w:t>
            </w:r>
            <w:proofErr w:type="spellStart"/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ком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пьютерно</w:t>
            </w:r>
            <w:proofErr w:type="spellEnd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управляемых средах;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- планировать несложные исследования объектов и про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цессов внешнего мира.</w:t>
            </w:r>
          </w:p>
          <w:p w:rsidR="007D0889" w:rsidRPr="00913BCB" w:rsidRDefault="007D0889" w:rsidP="007D0889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Выпускник получит возможность научиться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-проектировать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проектирования.</w:t>
            </w:r>
          </w:p>
          <w:p w:rsidR="007D0889" w:rsidRPr="00913BCB" w:rsidRDefault="007D0889" w:rsidP="007D0889">
            <w:pPr>
              <w:pStyle w:val="a6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913BC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Предметные результаты</w:t>
            </w:r>
          </w:p>
          <w:p w:rsidR="007D0889" w:rsidRPr="00913BCB" w:rsidRDefault="007D0889" w:rsidP="007D0889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результате изучения курса </w:t>
            </w:r>
            <w:proofErr w:type="gramStart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математики</w:t>
            </w:r>
            <w:proofErr w:type="gramEnd"/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обучающиеся на ступени начального общего образования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овладеют основами логического и алгоритмического мышле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ния, пространственного воображения и математической речи,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приобретут необходимые вычислительные навыки.</w:t>
            </w:r>
          </w:p>
          <w:p w:rsidR="007D0889" w:rsidRPr="00913BCB" w:rsidRDefault="007D0889" w:rsidP="007D0889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Числа и величины</w:t>
            </w:r>
          </w:p>
          <w:p w:rsidR="007D0889" w:rsidRPr="00913BCB" w:rsidRDefault="007D0889" w:rsidP="007D0889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4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читать, записывать, сравнивать, упорядочивать числа от нуля до миллиона;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- группировать числа по заданному или самостоятельно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установленному признаку;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      </w:r>
          </w:p>
          <w:p w:rsidR="007D0889" w:rsidRPr="00913BCB" w:rsidRDefault="007D0889" w:rsidP="007D0889">
            <w:pPr>
              <w:pStyle w:val="a8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pacing w:val="2"/>
                <w:sz w:val="28"/>
                <w:szCs w:val="28"/>
              </w:rPr>
              <w:t xml:space="preserve">- классифицировать числа по одному или нескольким </w:t>
            </w: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основаниям, объяснять свои действия;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pacing w:val="-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pacing w:val="-2"/>
                <w:sz w:val="28"/>
                <w:szCs w:val="28"/>
              </w:rPr>
              <w:t>- выбирать единицу для измерения данной величины (длины, массы, площади, времени), объяснять свои действия.</w:t>
            </w:r>
          </w:p>
          <w:p w:rsidR="007D0889" w:rsidRPr="00913BCB" w:rsidRDefault="007D0889" w:rsidP="007D0889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Арифметические действия</w:t>
            </w:r>
          </w:p>
          <w:p w:rsidR="007D0889" w:rsidRPr="00913BCB" w:rsidRDefault="007D0889" w:rsidP="007D0889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 w:rsidRPr="00913BCB">
              <w:rPr>
                <w:rFonts w:ascii="Times New Roman" w:eastAsia="MS Mincho" w:hAnsi="Times New Roman" w:cs="Times New Roman"/>
                <w:color w:val="0D0D0D" w:themeColor="text1" w:themeTint="F2"/>
                <w:sz w:val="28"/>
                <w:szCs w:val="28"/>
              </w:rPr>
              <w:t> 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выделять неизвестный компонент арифметического действия и находить его значение;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вычислять значение числового выражения (содержащего 2—3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 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арифметических действия, со скобками и без скобок).</w:t>
            </w:r>
          </w:p>
          <w:p w:rsidR="007D0889" w:rsidRPr="00913BCB" w:rsidRDefault="007D0889" w:rsidP="007D0889">
            <w:pPr>
              <w:pStyle w:val="a8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выполнять действия с величинами;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использовать свойства арифметических действий для удобства вычислений;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- проводить проверку правильности вычислений (с помощью обратного действия, прикидки и оценки результата действия и</w:t>
            </w: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 </w:t>
            </w: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др.).</w:t>
            </w:r>
          </w:p>
          <w:p w:rsidR="007D0889" w:rsidRPr="00913BCB" w:rsidRDefault="007D0889" w:rsidP="007D0889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с текстовыми задачами</w:t>
            </w:r>
          </w:p>
          <w:p w:rsidR="007D0889" w:rsidRPr="00913BCB" w:rsidRDefault="007D0889" w:rsidP="007D0889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- решать арифметическим способом (в 1—2</w:t>
            </w:r>
            <w:r w:rsidRPr="00913BCB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8"/>
                <w:szCs w:val="28"/>
              </w:rPr>
              <w:t> 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действия)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учебные задачи и задачи, связанные с повседневной жизнью;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оценивать правильность хода решения и реальность ответа на вопрос задачи.</w:t>
            </w:r>
          </w:p>
          <w:p w:rsidR="007D0889" w:rsidRPr="00913BCB" w:rsidRDefault="007D0889" w:rsidP="007D0889">
            <w:pPr>
              <w:pStyle w:val="a8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решать задачи на нахождение доли величины и вели</w:t>
            </w:r>
            <w:r w:rsidRPr="00913BCB">
              <w:rPr>
                <w:rFonts w:ascii="Times New Roman" w:hAnsi="Times New Roman"/>
                <w:color w:val="0D0D0D" w:themeColor="text1" w:themeTint="F2"/>
                <w:spacing w:val="2"/>
                <w:sz w:val="28"/>
                <w:szCs w:val="28"/>
              </w:rPr>
              <w:t xml:space="preserve">чины по значению её доли (половина, треть, четверть, </w:t>
            </w: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пятая, десятая часть);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решать задачи в 3—4 действия;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находить разные способы решения задачи.</w:t>
            </w:r>
          </w:p>
          <w:p w:rsidR="007D0889" w:rsidRPr="00913BCB" w:rsidRDefault="007D0889" w:rsidP="007D0889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Пространственные отношения. Геометрические фигуры</w:t>
            </w:r>
          </w:p>
          <w:p w:rsidR="007D0889" w:rsidRPr="00913BCB" w:rsidRDefault="007D0889" w:rsidP="007D0889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- описывать взаимное расположение предметов в прост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ранстве и на плоскости;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 xml:space="preserve">- использовать свойства прямоугольника и квадрата для 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решения задач;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распознавать и называть геометрические тела (куб, шар);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2"/>
                <w:sz w:val="28"/>
                <w:szCs w:val="28"/>
              </w:rPr>
              <w:t>- соотносить реальные объекты с моделями геометриче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ских фигур.</w:t>
            </w:r>
          </w:p>
          <w:p w:rsidR="007D0889" w:rsidRPr="00913BCB" w:rsidRDefault="007D0889" w:rsidP="007D0889">
            <w:pPr>
              <w:pStyle w:val="a8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      </w:r>
          </w:p>
          <w:p w:rsidR="007D0889" w:rsidRPr="00913BCB" w:rsidRDefault="007D0889" w:rsidP="007D0889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Геометрические величины</w:t>
            </w:r>
          </w:p>
          <w:p w:rsidR="007D0889" w:rsidRPr="00913BCB" w:rsidRDefault="007D0889" w:rsidP="007D0889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измерять длину отрезка;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>- вычислять периметр треугольника, прямоугольника и квад</w:t>
            </w: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рата, площадь прямоугольника и квадрата;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оценивать размеры геометрических объектов, расстояния приближённо (на глаз).</w:t>
            </w:r>
          </w:p>
          <w:p w:rsidR="007D0889" w:rsidRPr="00913BCB" w:rsidRDefault="007D0889" w:rsidP="007D0889">
            <w:pPr>
              <w:pStyle w:val="a8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Выпускник получит возможность научиться вычислять периметр многоугольника, площадь фигуры, составленной из прямоугольников.</w:t>
            </w:r>
          </w:p>
          <w:p w:rsidR="007D0889" w:rsidRPr="00913BCB" w:rsidRDefault="007D0889" w:rsidP="007D0889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Работа с информацией</w:t>
            </w:r>
          </w:p>
          <w:p w:rsidR="007D0889" w:rsidRPr="00913BCB" w:rsidRDefault="007D0889" w:rsidP="007D0889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научится: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читать несложные готовые таблицы;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заполнять несложные готовые таблицы;</w:t>
            </w:r>
          </w:p>
          <w:p w:rsidR="007D0889" w:rsidRPr="00913BCB" w:rsidRDefault="007D0889" w:rsidP="007D0889">
            <w:pPr>
              <w:pStyle w:val="a6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читать несложные готовые столбчатые диаграммы.</w:t>
            </w:r>
          </w:p>
          <w:p w:rsidR="007D0889" w:rsidRPr="00913BCB" w:rsidRDefault="007D0889" w:rsidP="007D0889">
            <w:pPr>
              <w:pStyle w:val="a8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читать несложные готовые круговые диаграммы;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 xml:space="preserve">- достраивать несложную готовую столбчатую диаграмму;- </w:t>
            </w: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сравнивать и - обобщать информацию, представленную в строках и столбцах несложных таблиц и диаграмм;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понимать простейшие выражения, содержащие логи</w:t>
            </w:r>
            <w:r w:rsidRPr="00913BCB">
              <w:rPr>
                <w:rFonts w:ascii="Times New Roman" w:hAnsi="Times New Roman"/>
                <w:color w:val="0D0D0D" w:themeColor="text1" w:themeTint="F2"/>
                <w:spacing w:val="-2"/>
                <w:sz w:val="28"/>
                <w:szCs w:val="28"/>
              </w:rPr>
              <w:t>ческие связки и слова («…и…», «если… то…», «верно/невер</w:t>
            </w: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но, что…», «каждый», «все», «некоторые», «не»);</w:t>
            </w:r>
            <w:proofErr w:type="gramEnd"/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pacing w:val="2"/>
                <w:sz w:val="28"/>
                <w:szCs w:val="28"/>
              </w:rPr>
              <w:t xml:space="preserve">- составлять, записывать и выполнять инструкцию </w:t>
            </w: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(простой алгоритм), план поиска информации;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-распознавать одну и ту же информацию, представленную в разной форме (таблицы и диаграммы);</w:t>
            </w:r>
          </w:p>
          <w:p w:rsidR="007D0889" w:rsidRPr="00913BCB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pacing w:val="-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pacing w:val="-2"/>
                <w:sz w:val="28"/>
                <w:szCs w:val="28"/>
              </w:rPr>
              <w:t>-планировать несложные исследования, собирать и пред</w:t>
            </w: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ставлять полученную информацию с помощью таблиц и </w:t>
            </w:r>
            <w:r w:rsidRPr="00913BCB">
              <w:rPr>
                <w:rFonts w:ascii="Times New Roman" w:hAnsi="Times New Roman"/>
                <w:color w:val="0D0D0D" w:themeColor="text1" w:themeTint="F2"/>
                <w:spacing w:val="-2"/>
                <w:sz w:val="28"/>
                <w:szCs w:val="28"/>
              </w:rPr>
              <w:t>диаграмм;</w:t>
            </w:r>
          </w:p>
          <w:p w:rsidR="007D0889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-интерпретировать информацию, полученную при про</w:t>
            </w:r>
            <w:r w:rsidRPr="00913BCB">
              <w:rPr>
                <w:rFonts w:ascii="Times New Roman" w:hAnsi="Times New Roman"/>
                <w:color w:val="0D0D0D" w:themeColor="text1" w:themeTint="F2"/>
                <w:spacing w:val="2"/>
                <w:sz w:val="28"/>
                <w:szCs w:val="28"/>
              </w:rPr>
              <w:t xml:space="preserve">ведении несложных исследований (объяснять, сравнивать </w:t>
            </w:r>
            <w:r w:rsidRPr="00913B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 обобщать данные, делать выводы и прогнозы). </w:t>
            </w:r>
          </w:p>
          <w:p w:rsidR="007D0889" w:rsidRPr="007D0889" w:rsidRDefault="007D0889" w:rsidP="007D0889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D0889" w:rsidRPr="00913BCB" w:rsidTr="007D0889">
        <w:tc>
          <w:tcPr>
            <w:tcW w:w="3402" w:type="dxa"/>
          </w:tcPr>
          <w:p w:rsidR="007D0889" w:rsidRPr="00913BCB" w:rsidRDefault="007D0889" w:rsidP="007D0889">
            <w:pPr>
              <w:snapToGrid w:val="0"/>
              <w:spacing w:line="200" w:lineRule="atLeast"/>
              <w:rPr>
                <w:rFonts w:eastAsia="Calibri"/>
                <w:color w:val="0D0D0D" w:themeColor="text1" w:themeTint="F2"/>
                <w:sz w:val="28"/>
                <w:szCs w:val="28"/>
              </w:rPr>
            </w:pPr>
            <w:r w:rsidRPr="00913BCB">
              <w:rPr>
                <w:rFonts w:eastAsia="Calibri"/>
                <w:color w:val="0D0D0D" w:themeColor="text1" w:themeTint="F2"/>
                <w:sz w:val="28"/>
                <w:szCs w:val="28"/>
              </w:rPr>
              <w:lastRenderedPageBreak/>
              <w:t xml:space="preserve"> Содержание учебного предмета</w:t>
            </w:r>
          </w:p>
        </w:tc>
        <w:tc>
          <w:tcPr>
            <w:tcW w:w="11165" w:type="dxa"/>
          </w:tcPr>
          <w:p w:rsidR="007D0889" w:rsidRPr="00913BCB" w:rsidRDefault="007D0889" w:rsidP="007D0889">
            <w:pPr>
              <w:tabs>
                <w:tab w:val="left" w:pos="624"/>
              </w:tabs>
              <w:ind w:firstLine="318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b/>
                <w:color w:val="0D0D0D" w:themeColor="text1" w:themeTint="F2"/>
                <w:sz w:val="28"/>
                <w:szCs w:val="28"/>
              </w:rPr>
              <w:t>Числа и величины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Счет предметов. Чтение  и запись 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 xml:space="preserve">Измерение величин; сравнение и упорядочение величин. </w:t>
            </w:r>
            <w:proofErr w:type="gramStart"/>
            <w:r w:rsidRPr="00913BCB">
              <w:rPr>
                <w:color w:val="0D0D0D" w:themeColor="text1" w:themeTint="F2"/>
                <w:sz w:val="28"/>
                <w:szCs w:val="28"/>
              </w:rPr>
              <w:t>Единицы массы (грамм, килограмм, центнер, тонна),  вместимости  (литр), времени (секунда, минута, час).</w:t>
            </w:r>
            <w:proofErr w:type="gramEnd"/>
            <w:r w:rsidRPr="00913BCB">
              <w:rPr>
                <w:color w:val="0D0D0D" w:themeColor="text1" w:themeTint="F2"/>
                <w:sz w:val="28"/>
                <w:szCs w:val="28"/>
              </w:rPr>
              <w:t xml:space="preserve"> Соотношения между единицами измерения  однородных  величин. Сравнение и упорядочение однородных величин. Доля величины (половина, треть, четверть, десятая, сотая, тысячная).</w:t>
            </w:r>
          </w:p>
          <w:p w:rsidR="007D0889" w:rsidRPr="00913BCB" w:rsidRDefault="007D0889" w:rsidP="007D0889">
            <w:pPr>
              <w:tabs>
                <w:tab w:val="left" w:pos="624"/>
              </w:tabs>
              <w:ind w:firstLine="318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b/>
                <w:color w:val="0D0D0D" w:themeColor="text1" w:themeTint="F2"/>
                <w:sz w:val="28"/>
                <w:szCs w:val="28"/>
              </w:rPr>
              <w:t>Арифметические действия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Сложение,  вычитание, умножение, деление. Названия компонентов арифметических действий, знаки действий. Таблица  сложения. Таблица умножения. Связь между сложением, вычитанием, умножением и делением. Нахождение неизвестного компонента  арифметического действия. Деление с остатком. 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в вычислениях (перестановка и группировка  слагаемых  в  сумме, множителей в произведении; умножение суммы и разности на число).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  <w:p w:rsidR="007D0889" w:rsidRPr="00913BCB" w:rsidRDefault="007D0889" w:rsidP="007D0889">
            <w:pPr>
              <w:tabs>
                <w:tab w:val="left" w:pos="624"/>
              </w:tabs>
              <w:ind w:firstLine="318"/>
              <w:jc w:val="both"/>
              <w:rPr>
                <w:b/>
                <w:iCs/>
                <w:color w:val="0D0D0D" w:themeColor="text1" w:themeTint="F2"/>
                <w:sz w:val="28"/>
                <w:szCs w:val="28"/>
              </w:rPr>
            </w:pPr>
            <w:r w:rsidRPr="00913BCB">
              <w:rPr>
                <w:b/>
                <w:iCs/>
                <w:color w:val="0D0D0D" w:themeColor="text1" w:themeTint="F2"/>
                <w:sz w:val="28"/>
                <w:szCs w:val="28"/>
              </w:rPr>
              <w:t>Работа с текстовыми задачами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 xml:space="preserve">Решение текстовых задач арифметическим способом. Задачи, содержащие отношения «больше (меньше) </w:t>
            </w:r>
            <w:proofErr w:type="gramStart"/>
            <w:r w:rsidRPr="00913BCB">
              <w:rPr>
                <w:color w:val="0D0D0D" w:themeColor="text1" w:themeTint="F2"/>
                <w:sz w:val="28"/>
                <w:szCs w:val="28"/>
              </w:rPr>
              <w:t>на</w:t>
            </w:r>
            <w:proofErr w:type="gramEnd"/>
            <w:r w:rsidRPr="00913BCB">
              <w:rPr>
                <w:color w:val="0D0D0D" w:themeColor="text1" w:themeTint="F2"/>
                <w:sz w:val="28"/>
                <w:szCs w:val="28"/>
              </w:rPr>
              <w:t xml:space="preserve">…»,  «больше (меньше) в…». </w:t>
            </w:r>
            <w:proofErr w:type="gramStart"/>
            <w:r w:rsidRPr="00913BCB">
              <w:rPr>
                <w:color w:val="0D0D0D" w:themeColor="text1" w:themeTint="F2"/>
                <w:sz w:val="28"/>
                <w:szCs w:val="28"/>
              </w:rPr>
      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др.. Планирование хода решения задач.</w:t>
            </w:r>
            <w:proofErr w:type="gramEnd"/>
            <w:r w:rsidRPr="00913BCB">
              <w:rPr>
                <w:color w:val="0D0D0D" w:themeColor="text1" w:themeTint="F2"/>
                <w:sz w:val="28"/>
                <w:szCs w:val="28"/>
              </w:rPr>
              <w:t xml:space="preserve"> Представление текста задачи (схема, таблица, диаграмма и другие модели). 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Задачи на нахождение доли целого и целого по его доле.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7D0889" w:rsidRPr="00913BCB" w:rsidRDefault="007D0889" w:rsidP="007D0889">
            <w:pPr>
              <w:tabs>
                <w:tab w:val="left" w:pos="624"/>
              </w:tabs>
              <w:ind w:firstLine="318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13BCB">
              <w:rPr>
                <w:b/>
                <w:color w:val="0D0D0D" w:themeColor="text1" w:themeTint="F2"/>
                <w:sz w:val="28"/>
                <w:szCs w:val="28"/>
              </w:rPr>
              <w:t>Пространственные отношения.  Геометрические фигуры.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 xml:space="preserve">Взаимное расположение предметов в пространстве и на плоскости (выше - ниже, слева - справа, сверху - снизу, ближе - дальше, между и пр.). </w:t>
            </w:r>
            <w:proofErr w:type="gramStart"/>
            <w:r w:rsidRPr="00913BCB">
              <w:rPr>
                <w:color w:val="0D0D0D" w:themeColor="text1" w:themeTint="F2"/>
                <w:sz w:val="28"/>
                <w:szCs w:val="28"/>
              </w:rPr>
              <w:t>Распознавание и изображение геометрических фигур:  точка, линия  (кривая,  прямая), отрезок, ломаная, угол, многоугольник, треугольник,  прямоугольник, квадрат, окружность, круг.</w:t>
            </w:r>
            <w:proofErr w:type="gramEnd"/>
            <w:r w:rsidRPr="00913BCB">
              <w:rPr>
                <w:color w:val="0D0D0D" w:themeColor="text1" w:themeTint="F2"/>
                <w:sz w:val="28"/>
                <w:szCs w:val="28"/>
              </w:rPr>
              <w:t xml:space="preserve"> Использование  чертежных  инструментов для выполнения  построений.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Геометрические формы в окружающем мире.  Распознавание и называние: куб, шар, параллелепипед, пирамида, цилиндр, конус.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b/>
                <w:color w:val="0D0D0D" w:themeColor="text1" w:themeTint="F2"/>
                <w:sz w:val="28"/>
                <w:szCs w:val="28"/>
              </w:rPr>
              <w:t>Геометрические величины.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 xml:space="preserve">Геометрические величины и их измерение. Измерение длины отрезка. Единицы длины </w:t>
            </w:r>
            <w:r w:rsidRPr="00913BCB">
              <w:rPr>
                <w:color w:val="0D0D0D" w:themeColor="text1" w:themeTint="F2"/>
                <w:sz w:val="28"/>
                <w:szCs w:val="28"/>
              </w:rPr>
              <w:lastRenderedPageBreak/>
              <w:t>(миллиметр, сантиметр, дециметр, метр, километр). Периметр. Вычисление периметра многоугольника.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      </w:r>
          </w:p>
          <w:p w:rsidR="007D0889" w:rsidRPr="00913BCB" w:rsidRDefault="007D0889" w:rsidP="007D0889">
            <w:pPr>
              <w:tabs>
                <w:tab w:val="left" w:pos="624"/>
              </w:tabs>
              <w:ind w:firstLine="318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913BCB">
              <w:rPr>
                <w:b/>
                <w:color w:val="0D0D0D" w:themeColor="text1" w:themeTint="F2"/>
                <w:sz w:val="28"/>
                <w:szCs w:val="28"/>
              </w:rPr>
              <w:t>Работа с информацией.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Сбор и представление информации, связанной со счетом (пересчётом), измерением величин; фиксирование, анализ полученной информации.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913BCB">
              <w:rPr>
                <w:color w:val="0D0D0D" w:themeColor="text1" w:themeTint="F2"/>
                <w:sz w:val="28"/>
                <w:szCs w:val="28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  <w:proofErr w:type="gramEnd"/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      </w:r>
          </w:p>
          <w:p w:rsidR="007D0889" w:rsidRPr="00913BCB" w:rsidRDefault="007D0889" w:rsidP="007D0889">
            <w:pPr>
              <w:pStyle w:val="a3"/>
              <w:tabs>
                <w:tab w:val="left" w:pos="624"/>
              </w:tabs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3BCB">
              <w:rPr>
                <w:color w:val="0D0D0D" w:themeColor="text1" w:themeTint="F2"/>
                <w:sz w:val="28"/>
                <w:szCs w:val="28"/>
              </w:rPr>
      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      </w:r>
          </w:p>
        </w:tc>
      </w:tr>
    </w:tbl>
    <w:p w:rsidR="00624706" w:rsidRPr="00913BCB" w:rsidRDefault="00624706" w:rsidP="00005C4A">
      <w:pPr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624706" w:rsidRPr="00913BCB" w:rsidRDefault="00624706" w:rsidP="00005C4A">
      <w:pPr>
        <w:jc w:val="both"/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Default="00005C4A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tbl>
      <w:tblPr>
        <w:tblpPr w:leftFromText="180" w:rightFromText="180" w:bottomFromText="200" w:vertAnchor="text" w:horzAnchor="margin" w:tblpY="15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802"/>
        <w:gridCol w:w="1559"/>
        <w:gridCol w:w="1361"/>
        <w:gridCol w:w="1332"/>
        <w:gridCol w:w="1560"/>
        <w:gridCol w:w="1701"/>
        <w:gridCol w:w="1701"/>
        <w:gridCol w:w="1984"/>
      </w:tblGrid>
      <w:tr w:rsidR="007D0889" w:rsidRPr="007D0889" w:rsidTr="007D0889">
        <w:trPr>
          <w:trHeight w:val="45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lastRenderedPageBreak/>
              <w:t>№</w:t>
            </w:r>
          </w:p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7D0889">
              <w:rPr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7D0889">
              <w:rPr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Примерная</w:t>
            </w:r>
          </w:p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программа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Рабочая программа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Количество часов</w:t>
            </w:r>
          </w:p>
          <w:p w:rsidR="007D0889" w:rsidRPr="007D0889" w:rsidRDefault="007D0889" w:rsidP="007D0889">
            <w:pPr>
              <w:spacing w:line="276" w:lineRule="auto"/>
              <w:ind w:right="1309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D0889" w:rsidRPr="007D0889" w:rsidTr="007D0889">
        <w:trPr>
          <w:trHeight w:val="36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9" w:rsidRPr="007D0889" w:rsidRDefault="007D0889" w:rsidP="007D0889">
            <w:pPr>
              <w:widowControl/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9" w:rsidRPr="007D0889" w:rsidRDefault="007D0889" w:rsidP="007D0889">
            <w:pPr>
              <w:widowControl/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9" w:rsidRPr="007D0889" w:rsidRDefault="007D0889" w:rsidP="007D0889">
            <w:pPr>
              <w:widowControl/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9" w:rsidRPr="007D0889" w:rsidRDefault="007D0889" w:rsidP="007D0889">
            <w:pPr>
              <w:widowControl/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 дополнительный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ind w:right="1167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4 класс</w:t>
            </w:r>
          </w:p>
        </w:tc>
      </w:tr>
      <w:tr w:rsidR="007D0889" w:rsidRPr="007D0889" w:rsidTr="007D08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Числа и величины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17</w:t>
            </w:r>
          </w:p>
        </w:tc>
      </w:tr>
      <w:tr w:rsidR="007D0889" w:rsidRPr="007D0889" w:rsidTr="007D08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230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53</w:t>
            </w:r>
          </w:p>
        </w:tc>
      </w:tr>
      <w:tr w:rsidR="007D0889" w:rsidRPr="007D0889" w:rsidTr="007D08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29</w:t>
            </w:r>
          </w:p>
        </w:tc>
      </w:tr>
      <w:tr w:rsidR="007D0889" w:rsidRPr="007D0889" w:rsidTr="007D08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13</w:t>
            </w:r>
          </w:p>
        </w:tc>
      </w:tr>
      <w:tr w:rsidR="007D0889" w:rsidRPr="007D0889" w:rsidTr="007D08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</w:tr>
      <w:tr w:rsidR="007D0889" w:rsidRPr="007D0889" w:rsidTr="007D0889">
        <w:trPr>
          <w:trHeight w:val="29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Работа с информацией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13</w:t>
            </w:r>
          </w:p>
        </w:tc>
      </w:tr>
      <w:tr w:rsidR="007D0889" w:rsidRPr="007D0889" w:rsidTr="007D0889">
        <w:trPr>
          <w:trHeight w:val="2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9" w:rsidRPr="007D0889" w:rsidRDefault="007D0889" w:rsidP="007D0889">
            <w:pPr>
              <w:widowControl/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9" w:rsidRPr="007D0889" w:rsidRDefault="007D0889" w:rsidP="007D0889">
            <w:pPr>
              <w:widowControl/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9" w:rsidRPr="007D0889" w:rsidRDefault="007D0889" w:rsidP="007D0889">
            <w:pPr>
              <w:widowControl/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9" w:rsidRPr="007D0889" w:rsidRDefault="007D0889" w:rsidP="007D0889">
            <w:pPr>
              <w:widowControl/>
              <w:autoSpaceDE/>
              <w:autoSpaceDN/>
              <w:adjustRightInd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Изучается на основе содержания всех других разделов курса</w:t>
            </w:r>
          </w:p>
        </w:tc>
      </w:tr>
      <w:tr w:rsidR="007D0889" w:rsidRPr="007D0889" w:rsidTr="007D08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7D0889" w:rsidRPr="007D0889" w:rsidTr="007D08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540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9" w:rsidRPr="007D0889" w:rsidRDefault="007D0889" w:rsidP="007D088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0889">
              <w:rPr>
                <w:color w:val="0D0D0D" w:themeColor="text1" w:themeTint="F2"/>
                <w:sz w:val="24"/>
                <w:szCs w:val="24"/>
              </w:rPr>
              <w:t>136</w:t>
            </w:r>
          </w:p>
        </w:tc>
      </w:tr>
    </w:tbl>
    <w:p w:rsidR="007D0889" w:rsidRPr="007D0889" w:rsidRDefault="007D0889" w:rsidP="00005C4A">
      <w:pPr>
        <w:rPr>
          <w:color w:val="0D0D0D" w:themeColor="text1" w:themeTint="F2"/>
          <w:sz w:val="24"/>
          <w:szCs w:val="24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Default="007D0889" w:rsidP="00005C4A">
      <w:pPr>
        <w:rPr>
          <w:color w:val="0D0D0D" w:themeColor="text1" w:themeTint="F2"/>
          <w:sz w:val="28"/>
          <w:szCs w:val="28"/>
        </w:rPr>
      </w:pPr>
    </w:p>
    <w:p w:rsidR="007D0889" w:rsidRPr="00913BCB" w:rsidRDefault="007D0889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05C4A">
      <w:pPr>
        <w:ind w:left="-709" w:firstLine="709"/>
        <w:rPr>
          <w:color w:val="0D0D0D" w:themeColor="text1" w:themeTint="F2"/>
          <w:sz w:val="28"/>
          <w:szCs w:val="28"/>
        </w:rPr>
      </w:pPr>
    </w:p>
    <w:p w:rsidR="00005C4A" w:rsidRPr="00913BCB" w:rsidRDefault="00005C4A" w:rsidP="00054C50">
      <w:pPr>
        <w:spacing w:line="360" w:lineRule="auto"/>
        <w:jc w:val="both"/>
        <w:rPr>
          <w:rFonts w:eastAsia="NewtonCSanPin-Regular"/>
          <w:color w:val="0D0D0D" w:themeColor="text1" w:themeTint="F2"/>
          <w:sz w:val="28"/>
          <w:szCs w:val="28"/>
        </w:rPr>
      </w:pPr>
    </w:p>
    <w:sectPr w:rsidR="00005C4A" w:rsidRPr="00913BCB" w:rsidSect="007D088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46494"/>
    <w:multiLevelType w:val="hybridMultilevel"/>
    <w:tmpl w:val="506CCF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4834FBC"/>
    <w:multiLevelType w:val="hybridMultilevel"/>
    <w:tmpl w:val="54BC3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64E97"/>
    <w:multiLevelType w:val="hybridMultilevel"/>
    <w:tmpl w:val="704467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6CF7139"/>
    <w:multiLevelType w:val="hybridMultilevel"/>
    <w:tmpl w:val="758E43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7E870EB"/>
    <w:multiLevelType w:val="hybridMultilevel"/>
    <w:tmpl w:val="4B2400C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87761F1"/>
    <w:multiLevelType w:val="hybridMultilevel"/>
    <w:tmpl w:val="399ECF26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7">
    <w:nsid w:val="092D337F"/>
    <w:multiLevelType w:val="hybridMultilevel"/>
    <w:tmpl w:val="8160C2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A0B7771"/>
    <w:multiLevelType w:val="hybridMultilevel"/>
    <w:tmpl w:val="3AEE327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0B2E15EB"/>
    <w:multiLevelType w:val="hybridMultilevel"/>
    <w:tmpl w:val="3F56397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CDB6413"/>
    <w:multiLevelType w:val="hybridMultilevel"/>
    <w:tmpl w:val="1AFC7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CF70A1D"/>
    <w:multiLevelType w:val="hybridMultilevel"/>
    <w:tmpl w:val="7A78B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E8B15C7"/>
    <w:multiLevelType w:val="hybridMultilevel"/>
    <w:tmpl w:val="7238632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115230ED"/>
    <w:multiLevelType w:val="hybridMultilevel"/>
    <w:tmpl w:val="DB5047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A5AA8"/>
    <w:multiLevelType w:val="hybridMultilevel"/>
    <w:tmpl w:val="59383B4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535469D"/>
    <w:multiLevelType w:val="hybridMultilevel"/>
    <w:tmpl w:val="46384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57B35AF"/>
    <w:multiLevelType w:val="hybridMultilevel"/>
    <w:tmpl w:val="4BDA401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CCC69AF"/>
    <w:multiLevelType w:val="hybridMultilevel"/>
    <w:tmpl w:val="2EE67B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34D71BC"/>
    <w:multiLevelType w:val="hybridMultilevel"/>
    <w:tmpl w:val="3A2038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81848"/>
    <w:multiLevelType w:val="hybridMultilevel"/>
    <w:tmpl w:val="312A91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F07CE"/>
    <w:multiLevelType w:val="hybridMultilevel"/>
    <w:tmpl w:val="8698E2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2AE83AFF"/>
    <w:multiLevelType w:val="hybridMultilevel"/>
    <w:tmpl w:val="2C8C609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2D595EE4"/>
    <w:multiLevelType w:val="hybridMultilevel"/>
    <w:tmpl w:val="1D4C61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2E2B6BC2"/>
    <w:multiLevelType w:val="hybridMultilevel"/>
    <w:tmpl w:val="6B10D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2E3A1A1F"/>
    <w:multiLevelType w:val="hybridMultilevel"/>
    <w:tmpl w:val="767A883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09743C1"/>
    <w:multiLevelType w:val="hybridMultilevel"/>
    <w:tmpl w:val="896424B2"/>
    <w:lvl w:ilvl="0" w:tplc="9C3661B2">
      <w:start w:val="6"/>
      <w:numFmt w:val="decimal"/>
      <w:lvlText w:val="%1."/>
      <w:lvlJc w:val="left"/>
      <w:pPr>
        <w:ind w:left="49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3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0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7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5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2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9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668" w:hanging="180"/>
      </w:pPr>
      <w:rPr>
        <w:rFonts w:cs="Times New Roman"/>
      </w:rPr>
    </w:lvl>
  </w:abstractNum>
  <w:abstractNum w:abstractNumId="27">
    <w:nsid w:val="319E32D8"/>
    <w:multiLevelType w:val="hybridMultilevel"/>
    <w:tmpl w:val="B1A23188"/>
    <w:lvl w:ilvl="0" w:tplc="987E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6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A6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F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E3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6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0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6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5C17680"/>
    <w:multiLevelType w:val="hybridMultilevel"/>
    <w:tmpl w:val="7B92FB52"/>
    <w:lvl w:ilvl="0" w:tplc="189EB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E228CB"/>
    <w:multiLevelType w:val="hybridMultilevel"/>
    <w:tmpl w:val="43D22A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3DA9495E"/>
    <w:multiLevelType w:val="hybridMultilevel"/>
    <w:tmpl w:val="70808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2DD5110"/>
    <w:multiLevelType w:val="hybridMultilevel"/>
    <w:tmpl w:val="6994E0D6"/>
    <w:lvl w:ilvl="0" w:tplc="CD6A03A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7B64248"/>
    <w:multiLevelType w:val="hybridMultilevel"/>
    <w:tmpl w:val="0830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AA223B"/>
    <w:multiLevelType w:val="hybridMultilevel"/>
    <w:tmpl w:val="B844BB1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4C54032A"/>
    <w:multiLevelType w:val="hybridMultilevel"/>
    <w:tmpl w:val="FD76610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4C826B48"/>
    <w:multiLevelType w:val="hybridMultilevel"/>
    <w:tmpl w:val="F916740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4CBE6AC9"/>
    <w:multiLevelType w:val="hybridMultilevel"/>
    <w:tmpl w:val="FF46D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15E38DB"/>
    <w:multiLevelType w:val="hybridMultilevel"/>
    <w:tmpl w:val="EE04A7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8197927"/>
    <w:multiLevelType w:val="hybridMultilevel"/>
    <w:tmpl w:val="44B2C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B2B4062"/>
    <w:multiLevelType w:val="hybridMultilevel"/>
    <w:tmpl w:val="5762A4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CBB43A7"/>
    <w:multiLevelType w:val="hybridMultilevel"/>
    <w:tmpl w:val="0830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EB7171"/>
    <w:multiLevelType w:val="hybridMultilevel"/>
    <w:tmpl w:val="9812644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5F0513F5"/>
    <w:multiLevelType w:val="hybridMultilevel"/>
    <w:tmpl w:val="B1C8CE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61390051"/>
    <w:multiLevelType w:val="hybridMultilevel"/>
    <w:tmpl w:val="9EC0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20B57D8"/>
    <w:multiLevelType w:val="hybridMultilevel"/>
    <w:tmpl w:val="A086AAE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58B349C"/>
    <w:multiLevelType w:val="hybridMultilevel"/>
    <w:tmpl w:val="24646A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76DF0C46"/>
    <w:multiLevelType w:val="hybridMultilevel"/>
    <w:tmpl w:val="FB16324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18"/>
  </w:num>
  <w:num w:numId="4">
    <w:abstractNumId w:val="11"/>
  </w:num>
  <w:num w:numId="5">
    <w:abstractNumId w:val="4"/>
  </w:num>
  <w:num w:numId="6">
    <w:abstractNumId w:val="21"/>
  </w:num>
  <w:num w:numId="7">
    <w:abstractNumId w:val="2"/>
  </w:num>
  <w:num w:numId="8">
    <w:abstractNumId w:val="13"/>
  </w:num>
  <w:num w:numId="9">
    <w:abstractNumId w:val="19"/>
  </w:num>
  <w:num w:numId="10">
    <w:abstractNumId w:val="15"/>
  </w:num>
  <w:num w:numId="11">
    <w:abstractNumId w:val="24"/>
  </w:num>
  <w:num w:numId="12">
    <w:abstractNumId w:val="6"/>
  </w:num>
  <w:num w:numId="13">
    <w:abstractNumId w:val="37"/>
  </w:num>
  <w:num w:numId="14">
    <w:abstractNumId w:val="8"/>
  </w:num>
  <w:num w:numId="15">
    <w:abstractNumId w:val="30"/>
  </w:num>
  <w:num w:numId="16">
    <w:abstractNumId w:val="39"/>
  </w:num>
  <w:num w:numId="17">
    <w:abstractNumId w:val="36"/>
  </w:num>
  <w:num w:numId="18">
    <w:abstractNumId w:val="26"/>
  </w:num>
  <w:num w:numId="19">
    <w:abstractNumId w:val="40"/>
  </w:num>
  <w:num w:numId="20">
    <w:abstractNumId w:val="0"/>
  </w:num>
  <w:num w:numId="21">
    <w:abstractNumId w:val="20"/>
  </w:num>
  <w:num w:numId="22">
    <w:abstractNumId w:val="28"/>
  </w:num>
  <w:num w:numId="23">
    <w:abstractNumId w:val="12"/>
  </w:num>
  <w:num w:numId="24">
    <w:abstractNumId w:val="44"/>
  </w:num>
  <w:num w:numId="25">
    <w:abstractNumId w:val="5"/>
  </w:num>
  <w:num w:numId="26">
    <w:abstractNumId w:val="16"/>
  </w:num>
  <w:num w:numId="27">
    <w:abstractNumId w:val="29"/>
  </w:num>
  <w:num w:numId="28">
    <w:abstractNumId w:val="35"/>
  </w:num>
  <w:num w:numId="29">
    <w:abstractNumId w:val="41"/>
  </w:num>
  <w:num w:numId="30">
    <w:abstractNumId w:val="34"/>
  </w:num>
  <w:num w:numId="31">
    <w:abstractNumId w:val="25"/>
  </w:num>
  <w:num w:numId="32">
    <w:abstractNumId w:val="45"/>
  </w:num>
  <w:num w:numId="33">
    <w:abstractNumId w:val="22"/>
  </w:num>
  <w:num w:numId="34">
    <w:abstractNumId w:val="33"/>
  </w:num>
  <w:num w:numId="35">
    <w:abstractNumId w:val="9"/>
  </w:num>
  <w:num w:numId="36">
    <w:abstractNumId w:val="17"/>
  </w:num>
  <w:num w:numId="37">
    <w:abstractNumId w:val="42"/>
  </w:num>
  <w:num w:numId="38">
    <w:abstractNumId w:val="3"/>
  </w:num>
  <w:num w:numId="39">
    <w:abstractNumId w:val="46"/>
  </w:num>
  <w:num w:numId="40">
    <w:abstractNumId w:val="14"/>
  </w:num>
  <w:num w:numId="41">
    <w:abstractNumId w:val="23"/>
  </w:num>
  <w:num w:numId="42">
    <w:abstractNumId w:val="27"/>
  </w:num>
  <w:num w:numId="43">
    <w:abstractNumId w:val="32"/>
  </w:num>
  <w:num w:numId="44">
    <w:abstractNumId w:val="31"/>
  </w:num>
  <w:num w:numId="45">
    <w:abstractNumId w:val="1"/>
  </w:num>
  <w:num w:numId="46">
    <w:abstractNumId w:val="1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2D"/>
    <w:rsid w:val="00005C4A"/>
    <w:rsid w:val="00054C50"/>
    <w:rsid w:val="00061A76"/>
    <w:rsid w:val="000A0C32"/>
    <w:rsid w:val="00136DF9"/>
    <w:rsid w:val="0014158E"/>
    <w:rsid w:val="001C37D5"/>
    <w:rsid w:val="001E1CDE"/>
    <w:rsid w:val="00255006"/>
    <w:rsid w:val="003410B4"/>
    <w:rsid w:val="00392DB1"/>
    <w:rsid w:val="00424599"/>
    <w:rsid w:val="004B6BA1"/>
    <w:rsid w:val="00530C96"/>
    <w:rsid w:val="00557794"/>
    <w:rsid w:val="005B4028"/>
    <w:rsid w:val="0062383E"/>
    <w:rsid w:val="00624706"/>
    <w:rsid w:val="00651441"/>
    <w:rsid w:val="00655C77"/>
    <w:rsid w:val="00680252"/>
    <w:rsid w:val="00755F2D"/>
    <w:rsid w:val="0078589B"/>
    <w:rsid w:val="007B39A8"/>
    <w:rsid w:val="007D0889"/>
    <w:rsid w:val="008113A2"/>
    <w:rsid w:val="00813981"/>
    <w:rsid w:val="00861EFC"/>
    <w:rsid w:val="008968D1"/>
    <w:rsid w:val="008D7769"/>
    <w:rsid w:val="0090188A"/>
    <w:rsid w:val="00913BCB"/>
    <w:rsid w:val="009D0B6F"/>
    <w:rsid w:val="009F3FBA"/>
    <w:rsid w:val="00AF563A"/>
    <w:rsid w:val="00B0326A"/>
    <w:rsid w:val="00B947F3"/>
    <w:rsid w:val="00BD1722"/>
    <w:rsid w:val="00C85B23"/>
    <w:rsid w:val="00CD4931"/>
    <w:rsid w:val="00D67905"/>
    <w:rsid w:val="00E0408E"/>
    <w:rsid w:val="00F4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F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F2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5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755F2D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755F2D"/>
    <w:pPr>
      <w:widowControl/>
      <w:numPr>
        <w:numId w:val="20"/>
      </w:numPr>
      <w:autoSpaceDE/>
      <w:autoSpaceDN/>
      <w:adjustRightInd/>
      <w:spacing w:line="360" w:lineRule="auto"/>
      <w:jc w:val="both"/>
      <w:outlineLvl w:val="1"/>
    </w:pPr>
    <w:rPr>
      <w:sz w:val="28"/>
      <w:szCs w:val="28"/>
    </w:rPr>
  </w:style>
  <w:style w:type="character" w:customStyle="1" w:styleId="a5">
    <w:name w:val="Основной Знак"/>
    <w:link w:val="a4"/>
    <w:uiPriority w:val="99"/>
    <w:locked/>
    <w:rsid w:val="00755F2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755F2D"/>
    <w:pPr>
      <w:ind w:firstLine="244"/>
    </w:pPr>
  </w:style>
  <w:style w:type="character" w:customStyle="1" w:styleId="a7">
    <w:name w:val="Буллит Знак"/>
    <w:link w:val="a6"/>
    <w:locked/>
    <w:rsid w:val="00755F2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755F2D"/>
    <w:rPr>
      <w:color w:val="000000"/>
      <w:w w:val="100"/>
    </w:rPr>
  </w:style>
  <w:style w:type="paragraph" w:customStyle="1" w:styleId="4">
    <w:name w:val="Заг 4"/>
    <w:basedOn w:val="a"/>
    <w:rsid w:val="00755F2D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4"/>
    <w:rsid w:val="00755F2D"/>
    <w:rPr>
      <w:i/>
      <w:iCs/>
    </w:rPr>
  </w:style>
  <w:style w:type="paragraph" w:styleId="a9">
    <w:name w:val="List Paragraph"/>
    <w:basedOn w:val="a"/>
    <w:uiPriority w:val="34"/>
    <w:qFormat/>
    <w:rsid w:val="00B032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0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557794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uiPriority w:val="99"/>
    <w:qFormat/>
    <w:rsid w:val="00557794"/>
    <w:rPr>
      <w:rFonts w:ascii="Times New Roman" w:hAnsi="Times New Roman" w:cs="Times New Roman" w:hint="default"/>
      <w:b/>
      <w:bCs/>
    </w:rPr>
  </w:style>
  <w:style w:type="paragraph" w:customStyle="1" w:styleId="c1">
    <w:name w:val="c1"/>
    <w:basedOn w:val="a"/>
    <w:uiPriority w:val="99"/>
    <w:rsid w:val="005577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57794"/>
    <w:rPr>
      <w:rFonts w:ascii="Times New Roman" w:hAnsi="Times New Roman" w:cs="Times New Roman" w:hint="default"/>
    </w:rPr>
  </w:style>
  <w:style w:type="paragraph" w:styleId="ae">
    <w:name w:val="Normal (Web)"/>
    <w:basedOn w:val="a"/>
    <w:uiPriority w:val="99"/>
    <w:unhideWhenUsed/>
    <w:rsid w:val="003410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аг 3"/>
    <w:basedOn w:val="a"/>
    <w:rsid w:val="00005C4A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af">
    <w:name w:val="Буллит Курсив"/>
    <w:basedOn w:val="a6"/>
    <w:rsid w:val="00005C4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A611D-8778-42DC-8098-85AF8708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2016-05-31T10:28:00Z</dcterms:created>
  <dcterms:modified xsi:type="dcterms:W3CDTF">2018-05-08T19:13:00Z</dcterms:modified>
</cp:coreProperties>
</file>