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5B" w:rsidRPr="005C7334" w:rsidRDefault="00EF505B" w:rsidP="00EF505B">
      <w:pPr>
        <w:spacing w:line="360" w:lineRule="auto"/>
        <w:jc w:val="center"/>
        <w:rPr>
          <w:b/>
          <w:bCs/>
          <w:color w:val="0D0D0D" w:themeColor="text1" w:themeTint="F2"/>
          <w:sz w:val="28"/>
          <w:szCs w:val="28"/>
        </w:rPr>
      </w:pPr>
      <w:r w:rsidRPr="005C7334">
        <w:rPr>
          <w:b/>
          <w:bCs/>
          <w:color w:val="0D0D0D" w:themeColor="text1" w:themeTint="F2"/>
          <w:sz w:val="28"/>
          <w:szCs w:val="28"/>
        </w:rPr>
        <w:t>Пояснительная записка</w:t>
      </w:r>
    </w:p>
    <w:p w:rsidR="00EF505B" w:rsidRPr="005C7334" w:rsidRDefault="00EF505B" w:rsidP="00EF505B">
      <w:pPr>
        <w:widowControl/>
        <w:spacing w:line="360" w:lineRule="auto"/>
        <w:jc w:val="both"/>
        <w:rPr>
          <w:rFonts w:eastAsia="NewtonCSanPin-Regular"/>
          <w:bCs/>
          <w:color w:val="0D0D0D" w:themeColor="text1" w:themeTint="F2"/>
          <w:sz w:val="28"/>
          <w:szCs w:val="28"/>
          <w:lang w:eastAsia="en-US"/>
        </w:rPr>
      </w:pPr>
      <w:r w:rsidRPr="005C7334">
        <w:rPr>
          <w:color w:val="0D0D0D" w:themeColor="text1" w:themeTint="F2"/>
          <w:sz w:val="28"/>
          <w:szCs w:val="28"/>
        </w:rPr>
        <w:t>Рабо</w:t>
      </w:r>
      <w:r w:rsidRPr="005C7334">
        <w:rPr>
          <w:bCs/>
          <w:color w:val="0D0D0D" w:themeColor="text1" w:themeTint="F2"/>
          <w:sz w:val="28"/>
          <w:szCs w:val="28"/>
        </w:rPr>
        <w:t xml:space="preserve">чая программа по предмету «Русский язык» начального общего образования составлена </w:t>
      </w:r>
      <w:r w:rsidRPr="005C7334">
        <w:rPr>
          <w:color w:val="0D0D0D" w:themeColor="text1" w:themeTint="F2"/>
          <w:sz w:val="28"/>
          <w:szCs w:val="28"/>
          <w:shd w:val="clear" w:color="auto" w:fill="FEFEFE"/>
        </w:rPr>
        <w:t xml:space="preserve">на основе </w:t>
      </w:r>
      <w:r w:rsidRPr="005C7334">
        <w:rPr>
          <w:color w:val="0D0D0D" w:themeColor="text1" w:themeTint="F2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Pr="005C7334">
        <w:rPr>
          <w:bCs/>
          <w:color w:val="0D0D0D" w:themeColor="text1" w:themeTint="F2"/>
          <w:sz w:val="28"/>
          <w:szCs w:val="28"/>
        </w:rPr>
        <w:t>в соответствии с Примерной основной образовательной программой начального общего образования для детей с Задержкой Психического Развития, Образовательной программой  начального общего образования  МБОУ СОШ                 № 34 г. Мурманска. При составлении рабочей программы использована</w:t>
      </w:r>
      <w:r w:rsidRPr="005C7334">
        <w:rPr>
          <w:bCs/>
          <w:color w:val="0D0D0D" w:themeColor="text1" w:themeTint="F2"/>
          <w:sz w:val="28"/>
          <w:szCs w:val="28"/>
        </w:rPr>
        <w:t xml:space="preserve"> </w:t>
      </w:r>
      <w:r w:rsidRPr="005C7334">
        <w:rPr>
          <w:color w:val="0D0D0D" w:themeColor="text1" w:themeTint="F2"/>
          <w:sz w:val="28"/>
          <w:szCs w:val="28"/>
        </w:rPr>
        <w:t>авторская рабочая программа «</w:t>
      </w:r>
      <w:r w:rsidRPr="005C7334">
        <w:rPr>
          <w:bCs/>
          <w:color w:val="0D0D0D" w:themeColor="text1" w:themeTint="F2"/>
          <w:sz w:val="28"/>
          <w:szCs w:val="28"/>
        </w:rPr>
        <w:t>Русский язык</w:t>
      </w:r>
      <w:r w:rsidRPr="005C7334">
        <w:rPr>
          <w:color w:val="0D0D0D" w:themeColor="text1" w:themeTint="F2"/>
          <w:sz w:val="28"/>
          <w:szCs w:val="28"/>
        </w:rPr>
        <w:t xml:space="preserve">», </w:t>
      </w:r>
      <w:r w:rsidRPr="005C7334">
        <w:rPr>
          <w:rFonts w:eastAsia="NewtonCSanPin-Regular"/>
          <w:color w:val="0D0D0D" w:themeColor="text1" w:themeTint="F2"/>
          <w:sz w:val="28"/>
          <w:szCs w:val="28"/>
          <w:lang w:eastAsia="en-US"/>
        </w:rPr>
        <w:t xml:space="preserve">автора </w:t>
      </w:r>
      <w:r w:rsidRPr="005C7334">
        <w:rPr>
          <w:color w:val="0D0D0D" w:themeColor="text1" w:themeTint="F2"/>
          <w:sz w:val="28"/>
          <w:szCs w:val="28"/>
        </w:rPr>
        <w:t>Канакиной В.П.</w:t>
      </w:r>
      <w:r w:rsidRPr="005C7334">
        <w:rPr>
          <w:rFonts w:eastAsia="NewtonCSanPin-Regular"/>
          <w:bCs/>
          <w:color w:val="0D0D0D" w:themeColor="text1" w:themeTint="F2"/>
          <w:sz w:val="28"/>
          <w:szCs w:val="28"/>
          <w:lang w:eastAsia="en-US"/>
        </w:rPr>
        <w:t>Рабочая программа реализуется с помощью УМК «Школа России»</w:t>
      </w:r>
    </w:p>
    <w:p w:rsidR="00EF505B" w:rsidRPr="005C7334" w:rsidRDefault="00EF505B" w:rsidP="00EF505B">
      <w:pPr>
        <w:spacing w:line="360" w:lineRule="auto"/>
        <w:rPr>
          <w:b/>
          <w:bCs/>
          <w:color w:val="0D0D0D" w:themeColor="text1" w:themeTint="F2"/>
          <w:sz w:val="28"/>
          <w:szCs w:val="28"/>
          <w:lang w:eastAsia="en-US"/>
        </w:rPr>
      </w:pPr>
      <w:r w:rsidRPr="005C7334">
        <w:rPr>
          <w:b/>
          <w:bCs/>
          <w:color w:val="0D0D0D" w:themeColor="text1" w:themeTint="F2"/>
          <w:sz w:val="28"/>
          <w:szCs w:val="28"/>
          <w:lang w:eastAsia="en-US"/>
        </w:rPr>
        <w:t>Место курса в учебном плане</w:t>
      </w:r>
    </w:p>
    <w:p w:rsidR="00EF505B" w:rsidRPr="005C7334" w:rsidRDefault="00EF505B" w:rsidP="00EF505B">
      <w:pPr>
        <w:spacing w:line="360" w:lineRule="auto"/>
        <w:rPr>
          <w:bCs/>
          <w:color w:val="0D0D0D" w:themeColor="text1" w:themeTint="F2"/>
          <w:sz w:val="28"/>
          <w:szCs w:val="28"/>
          <w:lang w:eastAsia="en-US"/>
        </w:rPr>
      </w:pPr>
      <w:r w:rsidRPr="005C7334">
        <w:rPr>
          <w:bCs/>
          <w:color w:val="0D0D0D" w:themeColor="text1" w:themeTint="F2"/>
          <w:sz w:val="28"/>
          <w:szCs w:val="28"/>
          <w:lang w:eastAsia="en-US"/>
        </w:rPr>
        <w:t xml:space="preserve">На изучение русского языка в начальной школе выделяется 675 ч. </w:t>
      </w:r>
    </w:p>
    <w:p w:rsidR="00EF505B" w:rsidRPr="005C7334" w:rsidRDefault="00EF505B" w:rsidP="00EF505B">
      <w:pPr>
        <w:spacing w:line="360" w:lineRule="auto"/>
        <w:rPr>
          <w:bCs/>
          <w:color w:val="0D0D0D" w:themeColor="text1" w:themeTint="F2"/>
          <w:sz w:val="28"/>
          <w:szCs w:val="28"/>
          <w:lang w:eastAsia="en-US"/>
        </w:rPr>
      </w:pPr>
      <w:r w:rsidRPr="005C7334">
        <w:rPr>
          <w:bCs/>
          <w:color w:val="0D0D0D" w:themeColor="text1" w:themeTint="F2"/>
          <w:sz w:val="28"/>
          <w:szCs w:val="28"/>
          <w:lang w:eastAsia="en-US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1 и 50 ч (10 учебных недель) — урокам русского языка.</w:t>
      </w:r>
    </w:p>
    <w:p w:rsidR="00EF505B" w:rsidRPr="005C7334" w:rsidRDefault="00EF505B" w:rsidP="00EF505B">
      <w:pPr>
        <w:spacing w:line="360" w:lineRule="auto"/>
        <w:rPr>
          <w:bCs/>
          <w:color w:val="0D0D0D" w:themeColor="text1" w:themeTint="F2"/>
          <w:sz w:val="28"/>
          <w:szCs w:val="28"/>
          <w:lang w:eastAsia="en-US"/>
        </w:rPr>
      </w:pPr>
      <w:r w:rsidRPr="005C7334">
        <w:rPr>
          <w:bCs/>
          <w:color w:val="0D0D0D" w:themeColor="text1" w:themeTint="F2"/>
          <w:sz w:val="28"/>
          <w:szCs w:val="28"/>
          <w:lang w:eastAsia="en-US"/>
        </w:rPr>
        <w:t>Во 2—4 классах на уроки русского языка отводится по 170 ч (5 ч в неделю, 34 учебные недели в каждом классе).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956"/>
        <w:gridCol w:w="992"/>
        <w:gridCol w:w="1653"/>
        <w:gridCol w:w="1211"/>
        <w:gridCol w:w="1134"/>
        <w:gridCol w:w="1276"/>
        <w:gridCol w:w="1276"/>
        <w:gridCol w:w="1134"/>
        <w:gridCol w:w="113"/>
      </w:tblGrid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Раздел программы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Примерная программа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000000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Рабочая программа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 класс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3 класс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4 класс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bottom w:val="nil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Обучение грамоте</w:t>
            </w:r>
          </w:p>
        </w:tc>
        <w:tc>
          <w:tcPr>
            <w:tcW w:w="16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207</w:t>
            </w:r>
          </w:p>
        </w:tc>
        <w:tc>
          <w:tcPr>
            <w:tcW w:w="1211" w:type="dxa"/>
            <w:tcBorders>
              <w:left w:val="single" w:sz="4" w:space="0" w:color="auto"/>
              <w:bottom w:val="nil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bottom w:val="nil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207</w:t>
            </w:r>
          </w:p>
        </w:tc>
        <w:tc>
          <w:tcPr>
            <w:tcW w:w="1276" w:type="dxa"/>
            <w:tcBorders>
              <w:bottom w:val="nil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top w:val="nil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Фонетика и орфоэпия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Графика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Лексика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34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10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Состав слова (морфемика)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12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Морфология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122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  <w:t>45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37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Синтаксис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49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17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198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  <w:t>53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63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Развитие речи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79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>26</w:t>
            </w:r>
          </w:p>
        </w:tc>
      </w:tr>
      <w:tr w:rsidR="005C7334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color w:val="0D0D0D" w:themeColor="text1" w:themeTint="F2"/>
                <w:sz w:val="28"/>
                <w:szCs w:val="28"/>
              </w:rPr>
              <w:t xml:space="preserve">Итого 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>560</w:t>
            </w:r>
          </w:p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>560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5C7334">
              <w:rPr>
                <w:rStyle w:val="FontStyle11"/>
                <w:b/>
                <w:color w:val="0D0D0D" w:themeColor="text1" w:themeTint="F2"/>
                <w:sz w:val="28"/>
                <w:szCs w:val="28"/>
                <w:lang w:val="en-US"/>
              </w:rPr>
              <w:t>170</w:t>
            </w: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  <w:t>170</w:t>
            </w:r>
          </w:p>
        </w:tc>
      </w:tr>
      <w:tr w:rsidR="00EF505B" w:rsidRPr="005C7334" w:rsidTr="00B852DE">
        <w:trPr>
          <w:gridBefore w:val="1"/>
          <w:gridAfter w:val="1"/>
          <w:wBefore w:w="313" w:type="dxa"/>
          <w:wAfter w:w="113" w:type="dxa"/>
        </w:trPr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  <w:p w:rsidR="00EF505B" w:rsidRPr="005C7334" w:rsidRDefault="00EF505B" w:rsidP="00B852DE">
            <w:pPr>
              <w:pStyle w:val="Style1"/>
              <w:widowControl/>
              <w:spacing w:line="240" w:lineRule="auto"/>
              <w:jc w:val="both"/>
              <w:rPr>
                <w:rStyle w:val="FontStyle11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F505B" w:rsidRPr="005C7334" w:rsidRDefault="00EF505B" w:rsidP="00B852DE">
            <w:pPr>
              <w:pStyle w:val="Style1"/>
              <w:widowControl/>
              <w:spacing w:line="240" w:lineRule="auto"/>
              <w:rPr>
                <w:rStyle w:val="FontStyle11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C7334" w:rsidRPr="005C7334" w:rsidTr="00B8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5B" w:rsidRPr="005C7334" w:rsidRDefault="00EF505B" w:rsidP="00B852DE">
            <w:pPr>
              <w:rPr>
                <w:color w:val="0D0D0D" w:themeColor="text1" w:themeTint="F2"/>
              </w:rPr>
            </w:pPr>
            <w:r w:rsidRPr="005C7334">
              <w:rPr>
                <w:color w:val="0D0D0D" w:themeColor="text1" w:themeTint="F2"/>
              </w:rPr>
              <w:lastRenderedPageBreak/>
              <w:t xml:space="preserve">Планируемые  результаты </w:t>
            </w:r>
          </w:p>
          <w:p w:rsidR="00EF505B" w:rsidRPr="005C7334" w:rsidRDefault="00EF505B" w:rsidP="00B852DE">
            <w:pPr>
              <w:rPr>
                <w:color w:val="0D0D0D" w:themeColor="text1" w:themeTint="F2"/>
              </w:rPr>
            </w:pPr>
            <w:r w:rsidRPr="005C7334">
              <w:rPr>
                <w:color w:val="0D0D0D" w:themeColor="text1" w:themeTint="F2"/>
              </w:rPr>
              <w:t xml:space="preserve">освоения </w:t>
            </w:r>
          </w:p>
          <w:p w:rsidR="00EF505B" w:rsidRPr="005C7334" w:rsidRDefault="00EF505B" w:rsidP="00B852DE">
            <w:pPr>
              <w:rPr>
                <w:color w:val="0D0D0D" w:themeColor="text1" w:themeTint="F2"/>
              </w:rPr>
            </w:pPr>
            <w:r w:rsidRPr="005C7334">
              <w:rPr>
                <w:color w:val="0D0D0D" w:themeColor="text1" w:themeTint="F2"/>
              </w:rPr>
              <w:t>учебного предмета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05B" w:rsidRPr="005C7334" w:rsidRDefault="00EF505B" w:rsidP="00B852DE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Личностные универсальные учебные действия</w:t>
            </w:r>
          </w:p>
          <w:p w:rsidR="00EF505B" w:rsidRPr="005C7334" w:rsidRDefault="00EF505B" w:rsidP="00B852DE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F505B" w:rsidRPr="005C7334" w:rsidRDefault="00EF505B" w:rsidP="00B852DE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У выпускника будут сформированы: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внутренняя позиция школьника на уровне положитель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4"/>
                <w:sz w:val="22"/>
                <w:szCs w:val="22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«хорошего ученика»;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- широкая мотивационная основа учебной деятельности,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включающая социальные, учебно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softHyphen/>
              <w:t>познавательные и внешние мотивы;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4"/>
                <w:sz w:val="22"/>
                <w:szCs w:val="22"/>
              </w:rPr>
              <w:t xml:space="preserve">- ориентация на понимание причин успеха в учебной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деятельности, в том числе на самоанализ и самоконтроль резуль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способность к оценке своей учебной деятельности;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4"/>
                <w:sz w:val="22"/>
                <w:szCs w:val="22"/>
              </w:rPr>
              <w:t xml:space="preserve">- основы гражданской идентичности, своей этнической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принадлежности в форме осознания «Я» как члена семьи,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- ориентация в нравственном содержании и смысле как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собственных поступков, так и поступков окружающих людей;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знание основных моральных норм и ориентация на их выполнение;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установка на здоровый образ жизни;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чувство прекрасного и эстетические чувства на основе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знакомства с мировой и отечественной художественной культурой.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для формирования: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4"/>
                <w:sz w:val="22"/>
                <w:szCs w:val="22"/>
              </w:rPr>
              <w:t>- внутренней позиции обучающегося на уровне поло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жительного отношения к образовательному учреждению, понимания необходимости учения, выраженного в преобладании учебно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softHyphen/>
              <w:t>познавательных мотивов и предпочтении социального способа оценки знаний;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  <w:t>- выраженной устойчивой учебно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  <w:softHyphen/>
              <w:t>познавательной моти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вации учения;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адекватного понимания причин успешности/неуспешности учебной деятельности;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  <w:t>- положительной адекватной дифференцированной само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оценки на основе критерия успешности реализации социальной роли «хорошего ученика»;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4"/>
                <w:sz w:val="22"/>
                <w:szCs w:val="22"/>
              </w:rPr>
              <w:t xml:space="preserve">- компетентности в реализации основ гражданской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идентичности в поступках и деятельности;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EF505B" w:rsidRPr="005C7334" w:rsidRDefault="00EF505B" w:rsidP="00B852DE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Регулятивные универсальные учебные действия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принимать и сохранять учебную задачу;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2"/>
                <w:szCs w:val="22"/>
              </w:rPr>
              <w:t>- учитывать выделенные учителем ориентиры действия в но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вом учебном материале в сотрудничестве с учителем;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адекватно воспринимать предложения и оценку учите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лей, товарищей, родителей и других людей;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-в сотрудничестве с учителем ставить новые учебные задачи;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6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6"/>
                <w:sz w:val="22"/>
                <w:szCs w:val="22"/>
              </w:rPr>
              <w:t>- преобразовывать практическую задачу в познавательную;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проявлять познавательную инициативу в учебном сотрудничестве;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  <w:lastRenderedPageBreak/>
              <w:t>- самостоятельно учитывать выделенные учителем ори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ентиры действия в новом учебном материале;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EF505B" w:rsidRPr="005C7334" w:rsidRDefault="00EF505B" w:rsidP="00B852DE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Познавательные универсальные учебные действия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 xml:space="preserve">цифровые), в открытом информационном пространстве, в том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числе контролируемом пространстве Интернета;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строить сообщения в устной и письменной форме;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4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основам смыслового восприятия художественных и позна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осуществлять анализ объектов с выделением существенных и несущественных признаков;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записывать, фиксировать информацию об окружающем мире с помощью инструментов ИКТ;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осознанно и произвольно строить сообщения в устной и письменной форме.</w:t>
            </w:r>
          </w:p>
          <w:p w:rsidR="00EF505B" w:rsidRPr="005C7334" w:rsidRDefault="00EF505B" w:rsidP="00B852DE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Коммуникативные универсальные учебные действия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- адекватно использовать коммуникативные, прежде все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го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ле сопровождая его аудиовизуальной поддержкой), владеть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диалогической формой коммуникации, используя в том чис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ле средства и инструменты ИКТ и дистанционного обще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ния;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формулировать собственное мнение и позицию;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задавать вопросы;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использовать речь для регуляции своего действия;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- адекватно использовать речевые средства для решения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2"/>
                <w:szCs w:val="22"/>
              </w:rPr>
              <w:t>- учитывать и координировать в сотрудничестве по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зиции других людей, отличные от собственной;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учитывать разные мнения и интересы и обосновывать собственную позицию;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- осуществлять взаимный контроль и оказывать в сотрудничестве необходимую взаимопомощь;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адекватно использовать речевые средства для эффективного решения разнообразных коммуникативных задач,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планирования и регуляции своей деятельности.</w:t>
            </w:r>
          </w:p>
          <w:p w:rsidR="00EF505B" w:rsidRPr="005C7334" w:rsidRDefault="00EF505B" w:rsidP="00B852DE">
            <w:pPr>
              <w:pStyle w:val="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Чтение. Работа с текстом </w:t>
            </w:r>
            <w:r w:rsidRPr="005C733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(метапредметные результаты)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3"/>
                <w:sz w:val="22"/>
                <w:szCs w:val="22"/>
              </w:rPr>
              <w:t xml:space="preserve">В результате изучения </w:t>
            </w:r>
            <w:r w:rsidRPr="005C7334">
              <w:rPr>
                <w:rFonts w:ascii="Times New Roman" w:hAnsi="Times New Roman" w:cs="Times New Roman"/>
                <w:bCs/>
                <w:color w:val="0D0D0D" w:themeColor="text1" w:themeTint="F2"/>
                <w:spacing w:val="-3"/>
                <w:sz w:val="22"/>
                <w:szCs w:val="22"/>
              </w:rPr>
              <w:t>предмета «Литературное чтение»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softHyphen/>
              <w:t xml:space="preserve">познавательных текстов, инструкций. </w:t>
            </w:r>
          </w:p>
          <w:p w:rsidR="00EF505B" w:rsidRPr="005C7334" w:rsidRDefault="00EF505B" w:rsidP="00B852DE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находить в тексте конкретные сведения, факты, заданные в явном виде;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определять тему и главную мысль текста;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4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2"/>
                <w:szCs w:val="22"/>
              </w:rPr>
              <w:t>- делить тексты на смысловые части, составлять план текста;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- вычленять содержащиеся в тексте основные события и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ус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танавливать их последовательность; упорядочивать инфор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мацию по заданному основанию;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- сравнивать между собой объекты, описанные в тексте,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выделяя 2—3 существенных признака;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ориентироваться в соответствующих возрасту словарях и справочниках.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4"/>
                <w:sz w:val="22"/>
                <w:szCs w:val="22"/>
              </w:rPr>
              <w:t xml:space="preserve">- использовать формальные элементы текста (например,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  <w:t>подзаголовки, сноски) для поиска нужной информации;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работать с несколькими источниками информации;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сопоставлять информацию, полученную из нескольких источников.</w:t>
            </w:r>
          </w:p>
          <w:p w:rsidR="00EF505B" w:rsidRPr="005C7334" w:rsidRDefault="00EF505B" w:rsidP="00B852DE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4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2"/>
                <w:szCs w:val="22"/>
              </w:rPr>
              <w:t>- пересказывать текст подробно и сжато, устно и письменно;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соотносить факты с общей идеей текста, устанавливать простые связи, не показанные в тексте напрямую;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сопоставлять и обобщать содержащуюся в разных частях текста информацию;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2"/>
                <w:szCs w:val="22"/>
              </w:rPr>
              <w:t xml:space="preserve">делать выписки из прочитанных текстов с учётом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цели их дальнейшего использования;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составлять небольшие письменные аннотации к тексту, отзывы 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прочитанном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.</w:t>
            </w:r>
          </w:p>
          <w:p w:rsidR="00EF505B" w:rsidRPr="005C7334" w:rsidRDefault="00EF505B" w:rsidP="00B852DE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Работа с текстом: оценка информации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высказывать оценочные суждения и свою точку зрения о прочитанном тексте;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- оценивать содержание, языковые особенности и струк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туру текста; определять место и роль иллюстративного ряда в тексте;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участвовать в учебном диалоге при обсуждении прочитанного или прослушанного текста.</w:t>
            </w:r>
          </w:p>
          <w:p w:rsidR="00EF505B" w:rsidRPr="005C7334" w:rsidRDefault="00EF505B" w:rsidP="00B852DE">
            <w:pPr>
              <w:pStyle w:val="a8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- сопоставлять различные точки зрения;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  <w:t>- соотносить позицию автора с собственной точкой зрения;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-2"/>
                <w:sz w:val="22"/>
                <w:szCs w:val="22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EF505B" w:rsidRPr="005C7334" w:rsidRDefault="00EF505B" w:rsidP="00B852DE">
            <w:pPr>
              <w:pStyle w:val="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ИКТ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компетентности обучающихся (метапредметные результаты)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В результате изучения 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5C7334">
              <w:rPr>
                <w:rFonts w:ascii="Times New Roman" w:hAnsi="Times New Roman" w:cs="Times New Roman"/>
                <w:bCs/>
                <w:color w:val="0D0D0D" w:themeColor="text1" w:themeTint="F2"/>
                <w:spacing w:val="-3"/>
                <w:sz w:val="22"/>
                <w:szCs w:val="22"/>
              </w:rPr>
              <w:t>предмета «Литературное чтение»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2"/>
                <w:szCs w:val="22"/>
              </w:rPr>
              <w:t>на ступени начального общего образования начинается форми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рование навыков, необходимых для жизни и работы в совре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менном высокотехнологичном обществе. Обучающиеся при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обретут опыт работы с гипермедийными информационными объектами, в которых объединяются текст, наглядно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softHyphen/>
              <w:t>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EF505B" w:rsidRPr="005C7334" w:rsidRDefault="00EF505B" w:rsidP="00B852DE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Знакомство со средствами ИКТ, гигиена работы с компьютером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- использовать безопасные для органов зрения, нервной системы, опорно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softHyphen/>
              <w:t>двигательного аппарата эргономичные приёмы работы с компьютером и другими средствами ИКТ; выполнять компенсирующие физические упражнения (мини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softHyphen/>
              <w:t>зарядку);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организовывать систему папок для хранения собственной информации в компьютере.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- вводить информацию в компьютер с использованием раз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личных технических средств (фото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noBreakHyphen/>
              <w:t xml:space="preserve"> и видеокамеры, микрофона 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 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т.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 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д.), сохранять полученную информацию;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рисовать изображения на графическом планшете;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сканировать рисунки и тексты.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EF505B" w:rsidRPr="005C7334" w:rsidRDefault="00EF505B" w:rsidP="00B852DE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Обработка и поиск информации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- подбирать оптимальный по содержанию, эстетическим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параметрам и техническому качеству результат видеозаписи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>и фотографирования, использовать сменные носители (флэш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softHyphen/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карты);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описывать по определённому алгоритму объект или про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цесс наблюдения, записывать аудиовизуальную и числовую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информацию о нём, используя инструменты ИКТ;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редактировать цепочки экранов сообщения и содержа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noBreakHyphen/>
              <w:t xml:space="preserve"> и аудиозаписей, фотоизображений;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- пользоваться основными функциями стандартного тек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стового редактора, следовать основным правилам оформле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ния текста; использовать полуавтоматический орфографи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ческий контроль; использовать, добавлять и удалять ссылки в сообщениях разного вида;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-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EF505B" w:rsidRPr="005C7334" w:rsidRDefault="00EF505B" w:rsidP="00B852DE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Создание, представление и передача сообщений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2"/>
                <w:szCs w:val="22"/>
              </w:rPr>
              <w:t xml:space="preserve">- создавать текстовые сообщения с использованием средств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ИКТ: редактировать, оформлять и сохранять их;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создавать сообщения в виде аудио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noBreakHyphen/>
              <w:t xml:space="preserve"> и видеофрагментов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>или цепочки экранов с использованием иллюстраций, ви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деоизображения, звука, текста;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- готовить и проводить презентацию перед небольшой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аудиторией: создавать план презентации, выбирать аудиовизуальную поддержку, писать пояснения и тезисы для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презентации;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- представлять данные.</w:t>
            </w:r>
          </w:p>
          <w:p w:rsidR="00EF505B" w:rsidRPr="005C7334" w:rsidRDefault="00EF505B" w:rsidP="00B852DE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Планирование деятельности, управление и организация</w:t>
            </w:r>
          </w:p>
          <w:p w:rsidR="00EF505B" w:rsidRPr="005C7334" w:rsidRDefault="00EF505B" w:rsidP="00B852DE">
            <w:pPr>
              <w:pStyle w:val="a4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color w:val="0D0D0D" w:themeColor="text1" w:themeTint="F2"/>
              </w:rPr>
            </w:pPr>
            <w:r w:rsidRPr="005C7334">
              <w:rPr>
                <w:color w:val="0D0D0D" w:themeColor="text1" w:themeTint="F2"/>
                <w:spacing w:val="2"/>
                <w:sz w:val="22"/>
                <w:szCs w:val="22"/>
              </w:rPr>
              <w:t>- планировать несложные исследования объектов и про</w:t>
            </w:r>
            <w:r w:rsidRPr="005C7334">
              <w:rPr>
                <w:color w:val="0D0D0D" w:themeColor="text1" w:themeTint="F2"/>
                <w:sz w:val="22"/>
                <w:szCs w:val="22"/>
              </w:rPr>
              <w:t>цессов внешнего мира.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color w:val="0D0D0D" w:themeColor="text1" w:themeTint="F2"/>
              </w:rPr>
            </w:pPr>
            <w:r w:rsidRPr="005C7334">
              <w:rPr>
                <w:rStyle w:val="Zag11"/>
                <w:rFonts w:eastAsia="@Arial Unicode MS"/>
                <w:b/>
                <w:color w:val="0D0D0D" w:themeColor="text1" w:themeTint="F2"/>
              </w:rPr>
              <w:t>Предметные результаты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результате изучения курса русского языка обучающиеся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 при получении начального общего образования научатся осоз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навать язык как основное средство человеческого общения и явление национальной культуры, у них начнёт формиро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ваться позитивное эмоционально­ценностное отношение к русскому и родному языкам, стремление к их грамотному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</w:p>
          <w:p w:rsidR="00EF505B" w:rsidRPr="005C7334" w:rsidRDefault="00EF505B" w:rsidP="00B852DE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  <w:color w:val="0D0D0D" w:themeColor="text1" w:themeTint="F2"/>
              </w:rPr>
            </w:pPr>
            <w:r w:rsidRPr="005C7334">
              <w:rPr>
                <w:rStyle w:val="Zag11"/>
                <w:rFonts w:eastAsia="@Arial Unicode MS"/>
                <w:color w:val="0D0D0D" w:themeColor="text1" w:themeTint="F2"/>
              </w:rPr>
      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      </w:r>
          </w:p>
          <w:p w:rsidR="00EF505B" w:rsidRPr="005C7334" w:rsidRDefault="00EF505B" w:rsidP="00B852DE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  <w:color w:val="0D0D0D" w:themeColor="text1" w:themeTint="F2"/>
              </w:rPr>
            </w:pPr>
            <w:r w:rsidRPr="005C7334">
              <w:rPr>
                <w:rStyle w:val="Zag11"/>
                <w:rFonts w:eastAsia="@Arial Unicode MS"/>
                <w:color w:val="0D0D0D" w:themeColor="text1" w:themeTint="F2"/>
              </w:rPr>
      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      </w:r>
          </w:p>
          <w:p w:rsidR="00EF505B" w:rsidRPr="005C7334" w:rsidRDefault="00EF505B" w:rsidP="00B852DE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  <w:color w:val="0D0D0D" w:themeColor="text1" w:themeTint="F2"/>
              </w:rPr>
            </w:pPr>
            <w:r w:rsidRPr="005C7334">
              <w:rPr>
                <w:rStyle w:val="Zag11"/>
                <w:rFonts w:eastAsia="@Arial Unicode MS"/>
                <w:color w:val="0D0D0D" w:themeColor="text1" w:themeTint="F2"/>
              </w:rPr>
              <w:t>Выпускник на уровне начального общего образования:</w:t>
            </w:r>
          </w:p>
          <w:p w:rsidR="00EF505B" w:rsidRPr="005C7334" w:rsidRDefault="00EF505B" w:rsidP="00B852DE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  <w:color w:val="0D0D0D" w:themeColor="text1" w:themeTint="F2"/>
              </w:rPr>
            </w:pPr>
            <w:r w:rsidRPr="005C7334">
              <w:rPr>
                <w:rStyle w:val="Zag11"/>
                <w:rFonts w:eastAsia="@Arial Unicode MS"/>
                <w:color w:val="0D0D0D" w:themeColor="text1" w:themeTint="F2"/>
              </w:rPr>
              <w:t>научится осознавать безошибочное письмо как одно из проявлений собственного уровня культуры;</w:t>
            </w:r>
          </w:p>
          <w:p w:rsidR="00EF505B" w:rsidRPr="005C7334" w:rsidRDefault="00EF505B" w:rsidP="00B852DE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  <w:color w:val="0D0D0D" w:themeColor="text1" w:themeTint="F2"/>
              </w:rPr>
            </w:pPr>
            <w:r w:rsidRPr="005C7334">
              <w:rPr>
                <w:rStyle w:val="Zag11"/>
                <w:rFonts w:eastAsia="@Arial Unicode MS"/>
                <w:color w:val="0D0D0D" w:themeColor="text1" w:themeTint="F2"/>
              </w:rPr>
      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      </w:r>
          </w:p>
          <w:p w:rsidR="00EF505B" w:rsidRPr="005C7334" w:rsidRDefault="00EF505B" w:rsidP="00B852DE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eastAsia="@Arial Unicode MS"/>
                <w:color w:val="0D0D0D" w:themeColor="text1" w:themeTint="F2"/>
              </w:rPr>
            </w:pPr>
            <w:r w:rsidRPr="005C7334">
              <w:rPr>
                <w:rStyle w:val="Zag11"/>
                <w:rFonts w:eastAsia="@Arial Unicode MS"/>
                <w:color w:val="0D0D0D" w:themeColor="text1" w:themeTint="F2"/>
              </w:rPr>
      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      </w:r>
          </w:p>
          <w:p w:rsidR="00EF505B" w:rsidRPr="005C7334" w:rsidRDefault="00EF505B" w:rsidP="00B852DE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0D0D0D" w:themeColor="text1" w:themeTint="F2"/>
                <w:lang w:val="ru-RU"/>
              </w:rPr>
            </w:pPr>
            <w:r w:rsidRPr="005C7334">
              <w:rPr>
                <w:rStyle w:val="Zag11"/>
                <w:rFonts w:eastAsia="@Arial Unicode MS"/>
                <w:i w:val="0"/>
                <w:color w:val="0D0D0D" w:themeColor="text1" w:themeTint="F2"/>
                <w:lang w:val="ru-RU"/>
              </w:rPr>
      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      </w:r>
          </w:p>
          <w:p w:rsidR="00EF505B" w:rsidRPr="005C7334" w:rsidRDefault="00EF505B" w:rsidP="00B852DE">
            <w:pPr>
              <w:pStyle w:val="4"/>
              <w:shd w:val="clear" w:color="auto" w:fill="FFFFFF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Содержательная линия «Система языка»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Раздел «Фонетика и графика»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различать звуки и буквы;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характеризовать звуки русского языка: гласные ударные/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безударные; согласные твёрдые/мягкие, парные/непарные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твёрдые и мягкие; согласные звонкие/глухие,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парные/непарные звонкие и глухие;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 проводить фонетико­графический (звуко­буквенный) разбор слова са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2"/>
                <w:szCs w:val="22"/>
              </w:rPr>
              <w:t>мостоятельно по предложенному в учебнике алгоритму, оценивать правильность проведения фонетико­графичес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кого (звуко­буквенного) разбора слов.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Раздел «Орфоэпия»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i w:val="0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i w:val="0"/>
                <w:color w:val="0D0D0D" w:themeColor="text1" w:themeTint="F2"/>
                <w:spacing w:val="2"/>
                <w:sz w:val="22"/>
                <w:szCs w:val="22"/>
              </w:rPr>
              <w:t xml:space="preserve">соблюдать нормы русского и родного литературного </w:t>
            </w:r>
            <w:r w:rsidRPr="005C7334">
              <w:rPr>
                <w:rFonts w:ascii="Times New Roman" w:hAnsi="Times New Roman"/>
                <w:i w:val="0"/>
                <w:color w:val="0D0D0D" w:themeColor="text1" w:themeTint="F2"/>
                <w:sz w:val="22"/>
                <w:szCs w:val="22"/>
              </w:rPr>
              <w:t xml:space="preserve">языка в собственной речи и оценивать соблюдение этих </w:t>
            </w:r>
            <w:r w:rsidRPr="005C7334">
              <w:rPr>
                <w:rFonts w:ascii="Times New Roman" w:hAnsi="Times New Roman"/>
                <w:i w:val="0"/>
                <w:color w:val="0D0D0D" w:themeColor="text1" w:themeTint="F2"/>
                <w:spacing w:val="-2"/>
                <w:sz w:val="22"/>
                <w:szCs w:val="22"/>
              </w:rPr>
              <w:t>норм в речи собеседников (в объёме представленного в учеб</w:t>
            </w:r>
            <w:r w:rsidRPr="005C7334">
              <w:rPr>
                <w:rFonts w:ascii="Times New Roman" w:hAnsi="Times New Roman"/>
                <w:i w:val="0"/>
                <w:color w:val="0D0D0D" w:themeColor="text1" w:themeTint="F2"/>
                <w:sz w:val="22"/>
                <w:szCs w:val="22"/>
              </w:rPr>
              <w:t>нике материала);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i w:val="0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i w:val="0"/>
                <w:color w:val="0D0D0D" w:themeColor="text1" w:themeTint="F2"/>
                <w:spacing w:val="2"/>
                <w:sz w:val="22"/>
                <w:szCs w:val="22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5C7334">
              <w:rPr>
                <w:rFonts w:ascii="Times New Roman" w:hAnsi="Times New Roman"/>
                <w:i w:val="0"/>
                <w:color w:val="0D0D0D" w:themeColor="text1" w:themeTint="F2"/>
                <w:sz w:val="22"/>
                <w:szCs w:val="22"/>
              </w:rPr>
              <w:t>к учителю, родителям и</w:t>
            </w:r>
            <w:r w:rsidRPr="005C7334">
              <w:rPr>
                <w:rFonts w:ascii="Times New Roman" w:hAnsi="Times New Roman"/>
                <w:i w:val="0"/>
                <w:color w:val="0D0D0D" w:themeColor="text1" w:themeTint="F2"/>
                <w:sz w:val="22"/>
                <w:szCs w:val="22"/>
              </w:rPr>
              <w:t> </w:t>
            </w:r>
            <w:r w:rsidRPr="005C7334">
              <w:rPr>
                <w:rFonts w:ascii="Times New Roman" w:hAnsi="Times New Roman"/>
                <w:i w:val="0"/>
                <w:color w:val="0D0D0D" w:themeColor="text1" w:themeTint="F2"/>
                <w:sz w:val="22"/>
                <w:szCs w:val="22"/>
              </w:rPr>
              <w:t>др.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Раздел «Состав слова (морфемика)»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различать изменяемые и неизменяемые слова;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различать родственные (однокоренные) слова и формы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слова;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 научиться</w:t>
            </w:r>
          </w:p>
          <w:p w:rsidR="00EF505B" w:rsidRPr="005C7334" w:rsidRDefault="00EF505B" w:rsidP="00B852DE">
            <w:pPr>
              <w:pStyle w:val="a4"/>
              <w:spacing w:line="240" w:lineRule="auto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  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Раздел «Лексика»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выявлять слова, значение которых требует уточнения;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определять значение слова по тексту или уточнять с помощью толкового словаря.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подбирать синонимы для устранения повторов в тексте;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pacing w:val="2"/>
                <w:sz w:val="22"/>
                <w:szCs w:val="22"/>
              </w:rPr>
              <w:t xml:space="preserve">подбирать антонимы для точной характеристики </w:t>
            </w: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предметов при их сравнении;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pacing w:val="2"/>
                <w:sz w:val="22"/>
                <w:szCs w:val="22"/>
              </w:rPr>
              <w:t xml:space="preserve">различать употребление в тексте слов в прямом и </w:t>
            </w: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переносном значении (простые случаи);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оценивать уместность использования слов в тексте;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выбирать слова из ряда предложенных для успешного решения коммуникативной задачи.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Раздел «Морфология»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21"/>
              <w:numPr>
                <w:ilvl w:val="0"/>
                <w:numId w:val="0"/>
              </w:numPr>
              <w:shd w:val="clear" w:color="auto" w:fill="FFFFFF"/>
              <w:spacing w:line="240" w:lineRule="auto"/>
              <w:rPr>
                <w:color w:val="0D0D0D" w:themeColor="text1" w:themeTint="F2"/>
                <w:sz w:val="24"/>
              </w:rPr>
            </w:pPr>
            <w:r w:rsidRPr="005C7334">
              <w:rPr>
                <w:color w:val="0D0D0D" w:themeColor="text1" w:themeTint="F2"/>
                <w:spacing w:val="-2"/>
                <w:sz w:val="24"/>
              </w:rPr>
              <w:t xml:space="preserve">        </w:t>
            </w:r>
            <w:r w:rsidRPr="005C7334">
              <w:rPr>
                <w:color w:val="0D0D0D" w:themeColor="text1" w:themeTint="F2"/>
                <w:sz w:val="24"/>
              </w:rPr>
              <w:t>распознавать грамматические признаки слов;</w:t>
            </w:r>
          </w:p>
          <w:p w:rsidR="00EF505B" w:rsidRPr="005C7334" w:rsidRDefault="00EF505B" w:rsidP="00B852DE">
            <w:pPr>
              <w:pStyle w:val="21"/>
              <w:numPr>
                <w:ilvl w:val="0"/>
                <w:numId w:val="0"/>
              </w:numPr>
              <w:shd w:val="clear" w:color="auto" w:fill="FFFFFF"/>
              <w:spacing w:line="240" w:lineRule="auto"/>
              <w:rPr>
                <w:color w:val="0D0D0D" w:themeColor="text1" w:themeTint="F2"/>
                <w:sz w:val="24"/>
              </w:rPr>
            </w:pPr>
            <w:r w:rsidRPr="005C7334">
              <w:rPr>
                <w:color w:val="0D0D0D" w:themeColor="text1" w:themeTint="F2"/>
                <w:sz w:val="24"/>
              </w:rPr>
              <w:t xml:space="preserve">       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2"/>
                <w:szCs w:val="22"/>
              </w:rPr>
              <w:t>проводить морфологический разбор имён существи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тельных, имён прилагательных, глаголов по предложенно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pacing w:val="2"/>
                <w:sz w:val="22"/>
                <w:szCs w:val="22"/>
              </w:rPr>
              <w:t>му в учебнике алгоритму; оценивать правильность про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ведения морфологического разбора;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и, а, но,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 xml:space="preserve">частицу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не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 xml:space="preserve"> при глаголах.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Раздел «Синтаксис»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различать предложение, словосочетание, слово;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устанавливать при помощи смысловых вопросов связь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между словами в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словосочетании и предложении;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классифицировать предложения по цели высказывания,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находить повествовательные/побудительные/вопросительные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предложения;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определять восклицательную/невосклицательную интонацию предложения;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находить главные и второстепенные (без деления на виды) члены предложения;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выделять предложения с однородными членами.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различать второстепенные члены предложения — определения, дополнения, обстоятельства;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5C7334">
              <w:rPr>
                <w:rFonts w:ascii="Times New Roman" w:hAnsi="Times New Roman"/>
                <w:color w:val="0D0D0D" w:themeColor="text1" w:themeTint="F2"/>
                <w:spacing w:val="2"/>
                <w:sz w:val="22"/>
                <w:szCs w:val="22"/>
              </w:rPr>
              <w:t xml:space="preserve">предложения, синтаксический), оценивать правильность </w:t>
            </w: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разбора;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различать простые и сложные предложения.</w:t>
            </w:r>
          </w:p>
          <w:p w:rsidR="00EF505B" w:rsidRPr="005C7334" w:rsidRDefault="00EF505B" w:rsidP="00B852DE">
            <w:pPr>
              <w:pStyle w:val="4"/>
              <w:shd w:val="clear" w:color="auto" w:fill="FFFFFF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Содержательная линия «Орфография и пунктуация»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применять правила правописания (в объёме содержания курса);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определять (уточнять) написание слова по орфографическому словарю учебника;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безошибочно списывать текст объёмом 80—90 слов;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осознавать место возможного возникновения орфографической ошибки;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подбирать примеры с определённой орфограммой;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pacing w:val="2"/>
                <w:sz w:val="22"/>
                <w:szCs w:val="22"/>
              </w:rPr>
              <w:t>при составлении собственных текстов перефразиро</w:t>
            </w: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вать записываемое, чтобы избежать орфографических и пунктуационных ошибок;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EF505B" w:rsidRPr="005C7334" w:rsidRDefault="00EF505B" w:rsidP="00B852DE">
            <w:pPr>
              <w:pStyle w:val="4"/>
              <w:shd w:val="clear" w:color="auto" w:fill="FFFFFF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Содержательная линия «Развитие речи»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Выпускник научится: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оценивать правильность (уместность) выбора языковых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и неязыковых средств устного общения на уроке, в школе,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2"/>
                <w:szCs w:val="22"/>
              </w:rPr>
              <w:t xml:space="preserve">в быту, со знакомыми и незнакомыми, с людьми разного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возраста;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выражать собственное мнение и аргументировать его;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самостоятельно озаглавливать текст;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составлять план текста;</w:t>
            </w:r>
          </w:p>
          <w:p w:rsidR="00EF505B" w:rsidRPr="005C7334" w:rsidRDefault="00EF505B" w:rsidP="00B852DE">
            <w:pPr>
              <w:pStyle w:val="a6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EF505B" w:rsidRPr="005C7334" w:rsidRDefault="00EF505B" w:rsidP="00B852DE">
            <w:pPr>
              <w:pStyle w:val="a4"/>
              <w:shd w:val="clear" w:color="auto" w:fill="FFFFFF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>Выпускник получит возможность научиться: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создавать тексты по предложенному заголовку;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подробно или выборочно пересказывать текст;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пересказывать текст от другого лица;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корректировать тексты, в которых допущены нарушения культуры речи;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5C7334">
              <w:rPr>
                <w:rFonts w:ascii="Times New Roman" w:hAnsi="Times New Roman"/>
                <w:color w:val="0D0D0D" w:themeColor="text1" w:themeTint="F2"/>
                <w:spacing w:val="2"/>
                <w:sz w:val="22"/>
                <w:szCs w:val="22"/>
              </w:rPr>
              <w:t xml:space="preserve">относить их с разработанным алгоритмом; оценивать </w:t>
            </w: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EF505B" w:rsidRPr="005C7334" w:rsidRDefault="00EF505B" w:rsidP="00B852DE">
            <w:pPr>
              <w:pStyle w:val="ae"/>
              <w:shd w:val="clear" w:color="auto" w:fill="FFFFFF"/>
              <w:spacing w:line="240" w:lineRule="auto"/>
              <w:ind w:firstLine="454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5C7334">
              <w:rPr>
                <w:rFonts w:ascii="Times New Roman" w:hAnsi="Times New Roman"/>
                <w:color w:val="0D0D0D" w:themeColor="text1" w:themeTint="F2"/>
                <w:spacing w:val="2"/>
                <w:sz w:val="22"/>
                <w:szCs w:val="22"/>
              </w:rPr>
              <w:t>соблюдать нормы речевого взаимодействия при интерактивном общении (sms­сообщения, электронная по</w:t>
            </w:r>
            <w:r w:rsidRPr="005C7334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чта, Интернет и другие виды и способы связи).</w:t>
            </w:r>
          </w:p>
        </w:tc>
        <w:bookmarkStart w:id="0" w:name="_GoBack"/>
        <w:bookmarkEnd w:id="0"/>
      </w:tr>
      <w:tr w:rsidR="005C7334" w:rsidRPr="005C7334" w:rsidTr="00B8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5B" w:rsidRPr="005C7334" w:rsidRDefault="00EF505B" w:rsidP="00B852DE">
            <w:pPr>
              <w:rPr>
                <w:color w:val="0D0D0D" w:themeColor="text1" w:themeTint="F2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05B" w:rsidRPr="005C7334" w:rsidRDefault="00EF505B" w:rsidP="00B852DE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C7334" w:rsidRPr="005C7334" w:rsidTr="00B8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5B" w:rsidRPr="005C7334" w:rsidRDefault="00EF505B" w:rsidP="00B852DE">
            <w:pPr>
              <w:snapToGrid w:val="0"/>
              <w:spacing w:line="200" w:lineRule="atLeast"/>
              <w:rPr>
                <w:color w:val="0D0D0D" w:themeColor="text1" w:themeTint="F2"/>
              </w:rPr>
            </w:pPr>
            <w:r w:rsidRPr="005C7334">
              <w:rPr>
                <w:color w:val="0D0D0D" w:themeColor="text1" w:themeTint="F2"/>
              </w:rPr>
              <w:t xml:space="preserve"> Содержание учебного </w:t>
            </w:r>
          </w:p>
          <w:p w:rsidR="00EF505B" w:rsidRPr="005C7334" w:rsidRDefault="00EF505B" w:rsidP="00B852DE">
            <w:pPr>
              <w:snapToGrid w:val="0"/>
              <w:spacing w:line="200" w:lineRule="atLeast"/>
              <w:rPr>
                <w:color w:val="0D0D0D" w:themeColor="text1" w:themeTint="F2"/>
              </w:rPr>
            </w:pPr>
            <w:r w:rsidRPr="005C7334">
              <w:rPr>
                <w:color w:val="0D0D0D" w:themeColor="text1" w:themeTint="F2"/>
              </w:rPr>
              <w:t>предмета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B" w:rsidRPr="005C7334" w:rsidRDefault="00EF505B" w:rsidP="00B852DE">
            <w:pPr>
              <w:ind w:firstLine="743"/>
              <w:jc w:val="both"/>
              <w:rPr>
                <w:rStyle w:val="FontStyle14"/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5C7334">
              <w:rPr>
                <w:rStyle w:val="FontStyle14"/>
                <w:rFonts w:ascii="Times New Roman" w:hAnsi="Times New Roman" w:cs="Times New Roman"/>
                <w:i/>
                <w:color w:val="0D0D0D" w:themeColor="text1" w:themeTint="F2"/>
              </w:rPr>
              <w:t>Виды речевой деятельности.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FontStyle14"/>
                <w:rFonts w:ascii="Times New Roman" w:hAnsi="Times New Roman" w:cs="Times New Roman"/>
                <w:color w:val="0D0D0D" w:themeColor="text1" w:themeTint="F2"/>
              </w:rPr>
              <w:t xml:space="preserve">Слушание. 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Осознание цели и ситуации устного общения. Адекватное восприятие звучащей речи. Понимание на слух ин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формации, содержащейся в предъявляемом тексте, определе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 основной мысли текста, передача его содержания по воп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росам.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FontStyle14"/>
                <w:rFonts w:ascii="Times New Roman" w:hAnsi="Times New Roman" w:cs="Times New Roman"/>
                <w:color w:val="0D0D0D" w:themeColor="text1" w:themeTint="F2"/>
              </w:rPr>
              <w:t xml:space="preserve">Говорение. 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Выбор языковых средств в соответствии с це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лями и условиями общения для эффективного решения комму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никативной задачи. Практическое овладение диалогической формой речи. Овладение умениями начать, поддержать, закон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чить разговор, привлечь внимание и т. п. Практическое овладе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дарность, обращение с просьбой). Соблюдение орфоэпических норм и правильной интонации.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rStyle w:val="FontStyle16"/>
                <w:rFonts w:ascii="Times New Roman" w:hAnsi="Times New Roman" w:cs="Times New Roman"/>
                <w:color w:val="0D0D0D" w:themeColor="text1" w:themeTint="F2"/>
              </w:rPr>
            </w:pPr>
            <w:r w:rsidRPr="005C7334">
              <w:rPr>
                <w:rStyle w:val="FontStyle14"/>
                <w:rFonts w:ascii="Times New Roman" w:hAnsi="Times New Roman" w:cs="Times New Roman"/>
                <w:color w:val="0D0D0D" w:themeColor="text1" w:themeTint="F2"/>
              </w:rPr>
              <w:t xml:space="preserve">Чтение. 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Понимание учебного текста. Выборочное чтение с целью нахождения необходимого материала. Нахождение ин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формации, заданной в тексте в явном виде. Формулирование простых выводов на основе информации, содержащейся в текс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те. Интерпретация и обобщение содержащейся в тексте инфор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мации. </w:t>
            </w:r>
            <w:r w:rsidRPr="005C7334">
              <w:rPr>
                <w:rStyle w:val="FontStyle16"/>
                <w:rFonts w:ascii="Times New Roman" w:hAnsi="Times New Roman" w:cs="Times New Roman"/>
                <w:color w:val="0D0D0D" w:themeColor="text1" w:themeTint="F2"/>
              </w:rPr>
              <w:t>Анализ и оценка содержания, языковых особенностей и структуры текста.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rStyle w:val="FontStyle11"/>
                <w:b/>
                <w:i/>
                <w:color w:val="0D0D0D" w:themeColor="text1" w:themeTint="F2"/>
              </w:rPr>
            </w:pPr>
            <w:r w:rsidRPr="005C7334">
              <w:rPr>
                <w:rStyle w:val="FontStyle14"/>
                <w:rFonts w:ascii="Times New Roman" w:hAnsi="Times New Roman" w:cs="Times New Roman"/>
                <w:color w:val="0D0D0D" w:themeColor="text1" w:themeTint="F2"/>
              </w:rPr>
              <w:t xml:space="preserve">Письмо. 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Письмо букв, буквосочетаний, слогов, слов, предложений в системе обучения грамоте. Овладение разбор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чивым аккуратным письмом с учетом гигиенических требова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ний к этому виду учебной работы. Списывание, письмо под диктовку в соответствии с изученными правилами. Письмен</w:t>
            </w:r>
            <w:r w:rsidRPr="005C7334">
              <w:rPr>
                <w:rStyle w:val="FontStyle15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</w:t>
            </w:r>
            <w:r w:rsidRPr="005C7334">
              <w:rPr>
                <w:rStyle w:val="FontStyle11"/>
                <w:color w:val="0D0D0D" w:themeColor="text1" w:themeTint="F2"/>
              </w:rPr>
              <w:t>тике (на основе впечатлений, литературных произведений, сю</w:t>
            </w:r>
            <w:r w:rsidRPr="005C7334">
              <w:rPr>
                <w:rStyle w:val="FontStyle11"/>
                <w:color w:val="0D0D0D" w:themeColor="text1" w:themeTint="F2"/>
              </w:rPr>
              <w:softHyphen/>
              <w:t>жетных картин, серий картин, просмотра фрагмента видеоза</w:t>
            </w:r>
            <w:r w:rsidRPr="005C7334">
              <w:rPr>
                <w:rStyle w:val="FontStyle11"/>
                <w:color w:val="0D0D0D" w:themeColor="text1" w:themeTint="F2"/>
              </w:rPr>
              <w:softHyphen/>
              <w:t xml:space="preserve">писи и т. п.).  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rStyle w:val="FontStyle14"/>
                <w:rFonts w:ascii="Times New Roman" w:hAnsi="Times New Roman" w:cs="Times New Roman"/>
                <w:i/>
                <w:color w:val="0D0D0D" w:themeColor="text1" w:themeTint="F2"/>
                <w:u w:val="single"/>
              </w:rPr>
            </w:pPr>
            <w:r w:rsidRPr="005C7334">
              <w:rPr>
                <w:rStyle w:val="FontStyle14"/>
                <w:rFonts w:ascii="Times New Roman" w:hAnsi="Times New Roman" w:cs="Times New Roman"/>
                <w:i/>
                <w:color w:val="0D0D0D" w:themeColor="text1" w:themeTint="F2"/>
                <w:u w:val="single"/>
              </w:rPr>
              <w:t>Обучение грамоте.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Фонетика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Звуки речи. Осознание единства звукового 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Слог как минимальная произносительная единица. Деление слов на слоги. Определение места ударения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Графика.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Различение звука и буквы: буква как знак зву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ка. Овладение позиционным способом обозначения звуков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буквами. Буквы гласных как показатель твёрдости—мягкости согласных звуков. Функция букв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е, ё, ю, я.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Мягкий знак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показатель мягкости предшествующего согласного звука.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 </w:t>
            </w:r>
            <w:r w:rsidRPr="005C7334">
              <w:rPr>
                <w:rFonts w:ascii="Times New Roman" w:hAnsi="Times New Roman" w:cs="Times New Roman"/>
                <w:b/>
                <w:iCs/>
                <w:color w:val="0D0D0D" w:themeColor="text1" w:themeTint="F2"/>
              </w:rPr>
              <w:t xml:space="preserve">Чтение.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ющей индивидуальному темпу ребёнка.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Осознанное чтение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Знакомство с орфоэпическим чтением (при переходе к чте­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br/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iCs/>
                <w:color w:val="0D0D0D" w:themeColor="text1" w:themeTint="F2"/>
              </w:rPr>
              <w:t xml:space="preserve">Письмо.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lastRenderedPageBreak/>
              <w:t xml:space="preserve">пространстве листа в тетради и на пространстве классной доски. </w:t>
            </w:r>
          </w:p>
          <w:p w:rsidR="00EF505B" w:rsidRPr="005C7334" w:rsidRDefault="00EF505B" w:rsidP="00B852DE">
            <w:pPr>
              <w:tabs>
                <w:tab w:val="left" w:leader="dot" w:pos="624"/>
              </w:tabs>
              <w:ind w:firstLine="709"/>
              <w:jc w:val="both"/>
              <w:rPr>
                <w:rFonts w:eastAsia="@Arial Unicode MS"/>
                <w:color w:val="0D0D0D" w:themeColor="text1" w:themeTint="F2"/>
              </w:rPr>
            </w:pPr>
            <w:r w:rsidRPr="005C7334">
              <w:rPr>
                <w:color w:val="0D0D0D" w:themeColor="text1" w:themeTint="F2"/>
                <w:spacing w:val="2"/>
              </w:rPr>
              <w:t xml:space="preserve"> </w:t>
            </w:r>
            <w:r w:rsidRPr="005C7334">
              <w:rPr>
                <w:rStyle w:val="Zag11"/>
                <w:rFonts w:eastAsia="@Arial Unicode MS"/>
                <w:color w:val="0D0D0D" w:themeColor="text1" w:themeTint="F2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Понимание функции небуквенных графических средств: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пробела между словами, знака переноса.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Слово и предложение.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Орфография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Знакомство с правилами правописания и их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br/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применение: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раздельное написание слов;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обозначение гласных после шипящих (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ча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—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ща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чу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—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щу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жи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—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ши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прописная (заглавная) буква в начале предложения, в име­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br/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нах собственных;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перенос слов по слогам без стечения согласных;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знаки препинания в конце предложения.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color w:val="0D0D0D" w:themeColor="text1" w:themeTint="F2"/>
              </w:rPr>
              <w:t>Развитие речи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</w:rPr>
              <w:t xml:space="preserve">. 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rStyle w:val="FontStyle14"/>
                <w:rFonts w:ascii="Times New Roman" w:hAnsi="Times New Roman" w:cs="Times New Roman"/>
                <w:i/>
                <w:color w:val="0D0D0D" w:themeColor="text1" w:themeTint="F2"/>
                <w:u w:val="single"/>
              </w:rPr>
            </w:pPr>
            <w:r w:rsidRPr="005C7334">
              <w:rPr>
                <w:rStyle w:val="FontStyle14"/>
                <w:rFonts w:ascii="Times New Roman" w:hAnsi="Times New Roman" w:cs="Times New Roman"/>
                <w:i/>
                <w:color w:val="0D0D0D" w:themeColor="text1" w:themeTint="F2"/>
                <w:u w:val="single"/>
              </w:rPr>
              <w:t>Систематический курс.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FontStyle1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Фонетика и орфоэпия.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ние парных и непарных по звонкости—глухости согласных звуков. Определение качественной характеристики звука: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гласный — согласный; гласный ударный — безударный; согласный твёрдый — мягкий, парный — непарный; согласный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звонкий — глухой, парный — непарный. Деление слов на слоги. Ударение, произношение звуков и сочетаний звуков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соответствии с нормами современного русского литературного языка.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Фонетический разбор слова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FontStyle1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Графика. </w:t>
            </w:r>
            <w:r w:rsidRPr="005C7334">
              <w:rPr>
                <w:rStyle w:val="FontStyle11"/>
                <w:color w:val="0D0D0D" w:themeColor="text1" w:themeTint="F2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Различение звуков и букв. Обозначение на пись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 твёрдости и мягкости согласных звуков. Использование на письме разделительных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ъ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ь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Установление соотношения звукового и буквенного состава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слова в словах типа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стол, конь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в словах с йотированными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гласными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4"/>
                <w:sz w:val="24"/>
                <w:szCs w:val="24"/>
              </w:rPr>
              <w:t>е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4"/>
                <w:sz w:val="24"/>
                <w:szCs w:val="24"/>
              </w:rPr>
              <w:t xml:space="preserve">,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4"/>
                <w:sz w:val="24"/>
                <w:szCs w:val="24"/>
              </w:rPr>
              <w:t>ё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4"/>
                <w:sz w:val="24"/>
                <w:szCs w:val="24"/>
              </w:rPr>
              <w:t xml:space="preserve">,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4"/>
                <w:sz w:val="24"/>
                <w:szCs w:val="24"/>
              </w:rPr>
              <w:t>ю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4"/>
                <w:sz w:val="24"/>
                <w:szCs w:val="24"/>
              </w:rPr>
              <w:t xml:space="preserve">,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4"/>
                <w:sz w:val="24"/>
                <w:szCs w:val="24"/>
              </w:rPr>
              <w:t>я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;</w:t>
            </w: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4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в словах с непроизносимыми согласными.  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Style w:val="FontStyle11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Знание алфавита: правильное название букв, знание их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последовательности. Использование алфавита при работе со словарями, справочниками, каталогами.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FontStyle1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Лексика. </w:t>
            </w:r>
            <w:r w:rsidRPr="005C7334">
              <w:rPr>
                <w:rStyle w:val="FontStyle11"/>
                <w:color w:val="0D0D0D" w:themeColor="text1" w:themeTint="F2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Определение значения слова по тексту или уточнение зна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pacing w:val="2"/>
                <w:sz w:val="24"/>
                <w:szCs w:val="24"/>
              </w:rPr>
              <w:t xml:space="preserve">чения с помощью толкового словаря. Представление об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Style w:val="FontStyle11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Состав слова (морфемика).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и слов с омонимичными корнями. 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rStyle w:val="FontStyle13"/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5C7334">
              <w:rPr>
                <w:rStyle w:val="FontStyle13"/>
                <w:rFonts w:ascii="Times New Roman" w:hAnsi="Times New Roman" w:cs="Times New Roman"/>
                <w:color w:val="0D0D0D" w:themeColor="text1" w:themeTint="F2"/>
              </w:rPr>
              <w:t>Морфология</w:t>
            </w:r>
            <w:r w:rsidRPr="005C7334">
              <w:rPr>
                <w:rStyle w:val="FontStyle13"/>
                <w:rFonts w:ascii="Times New Roman" w:hAnsi="Times New Roman" w:cs="Times New Roman"/>
                <w:b w:val="0"/>
                <w:color w:val="0D0D0D" w:themeColor="text1" w:themeTint="F2"/>
              </w:rPr>
              <w:t>. Части речи. Деление частей речи на самостоятельные и служебные.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Style w:val="23"/>
                <w:color w:val="0D0D0D" w:themeColor="text1" w:themeTint="F2"/>
              </w:rPr>
            </w:pPr>
            <w:r w:rsidRPr="005C7334">
              <w:rPr>
                <w:rStyle w:val="22"/>
                <w:i/>
                <w:color w:val="0D0D0D" w:themeColor="text1" w:themeTint="F2"/>
              </w:rPr>
              <w:t>Имя существительное.</w:t>
            </w:r>
            <w:r w:rsidRPr="005C7334">
              <w:rPr>
                <w:rStyle w:val="22"/>
                <w:color w:val="0D0D0D" w:themeColor="text1" w:themeTint="F2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lang w:bidi="ru-RU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Значение и употребление в речи. Умение опознавать имена собственные. Различение имён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существительных, отвечающих на вопросы «кто?» и «что?».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Различение имён существительных мужского, женского и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среднего рода. Изменение существительных по числам. Из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менение существительных по падежам. Определение паде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жа, в котором употреблено имя существительное.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Различе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pacing w:val="2"/>
                <w:sz w:val="24"/>
                <w:szCs w:val="24"/>
              </w:rPr>
              <w:t xml:space="preserve">ние падежных и смысловых (синтаксических) вопросов.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Определение принадлежности имён существительных к 1, 2, 3­му склонению.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Морфологический разбор имён существительных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22"/>
                <w:i/>
                <w:color w:val="0D0D0D" w:themeColor="text1" w:themeTint="F2"/>
              </w:rPr>
              <w:t>Имя прилагательное.</w:t>
            </w:r>
            <w:r w:rsidRPr="005C7334">
              <w:rPr>
                <w:rStyle w:val="22"/>
                <w:color w:val="0D0D0D" w:themeColor="text1" w:themeTint="F2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lang w:bidi="ru-RU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Значение и употребление в речи.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Изменение прилагательных по родам, числам и падежам, кро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 прилагательных на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­ий, ­ья, ­ов, ­ин.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Морфологический разбор имён прилагательных.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22"/>
                <w:i/>
                <w:color w:val="0D0D0D" w:themeColor="text1" w:themeTint="F2"/>
              </w:rPr>
              <w:t>Местоимение.</w:t>
            </w:r>
            <w:r w:rsidRPr="005C7334">
              <w:rPr>
                <w:rStyle w:val="22"/>
                <w:color w:val="0D0D0D" w:themeColor="text1" w:themeTint="F2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Общее представление о местоимении.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Личные местоимения, значение и употребление в речи. Личные местоимения 1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2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3­го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лица единственного и множественного числа. Склонение личных местоимений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22"/>
                <w:i/>
                <w:color w:val="0D0D0D" w:themeColor="text1" w:themeTint="F2"/>
              </w:rPr>
              <w:t>Глагол.</w:t>
            </w:r>
            <w:r w:rsidRPr="005C7334">
              <w:rPr>
                <w:rStyle w:val="22"/>
                <w:color w:val="0D0D0D" w:themeColor="text1" w:themeTint="F2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ru-RU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и будущем времени (спряжение). Способы определения I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II спряжения глаголов (практическое овладение). Изменение глаголов прошедшего времени по родам и числам. </w:t>
            </w: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Морфологический разбор глаголов.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color w:val="0D0D0D" w:themeColor="text1" w:themeTint="F2"/>
              </w:rPr>
            </w:pPr>
            <w:r w:rsidRPr="005C7334">
              <w:rPr>
                <w:rStyle w:val="22"/>
                <w:i/>
                <w:color w:val="0D0D0D" w:themeColor="text1" w:themeTint="F2"/>
              </w:rPr>
              <w:t>Предлог</w:t>
            </w:r>
            <w:r w:rsidRPr="005C7334">
              <w:rPr>
                <w:rStyle w:val="22"/>
                <w:color w:val="0D0D0D" w:themeColor="text1" w:themeTint="F2"/>
              </w:rPr>
              <w:t xml:space="preserve">. </w:t>
            </w:r>
            <w:r w:rsidRPr="005C7334">
              <w:rPr>
                <w:color w:val="0D0D0D" w:themeColor="text1" w:themeTint="F2"/>
                <w:lang w:bidi="ru-RU"/>
              </w:rPr>
              <w:t>Знакомство с наиболее употребляемыми предлогами. Функция предлогов: образование падежных форм имён существительных и местоимений.  Отличие предлогов от приставок.</w:t>
            </w:r>
          </w:p>
          <w:p w:rsidR="00EF505B" w:rsidRPr="005C7334" w:rsidRDefault="00EF505B" w:rsidP="00B852DE">
            <w:pPr>
              <w:ind w:firstLine="743"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5C7334">
              <w:rPr>
                <w:rStyle w:val="22"/>
                <w:i/>
                <w:color w:val="0D0D0D" w:themeColor="text1" w:themeTint="F2"/>
              </w:rPr>
              <w:t xml:space="preserve">Союзы </w:t>
            </w:r>
            <w:r w:rsidRPr="005C7334">
              <w:rPr>
                <w:rStyle w:val="22"/>
                <w:color w:val="0D0D0D" w:themeColor="text1" w:themeTint="F2"/>
              </w:rPr>
              <w:t xml:space="preserve">и, а, но </w:t>
            </w:r>
            <w:r w:rsidRPr="005C7334">
              <w:rPr>
                <w:color w:val="0D0D0D" w:themeColor="text1" w:themeTint="F2"/>
                <w:lang w:bidi="ru-RU"/>
              </w:rPr>
              <w:t xml:space="preserve">и их роль в речи. Частица </w:t>
            </w:r>
            <w:r w:rsidRPr="005C7334">
              <w:rPr>
                <w:b/>
                <w:color w:val="0D0D0D" w:themeColor="text1" w:themeTint="F2"/>
                <w:lang w:bidi="ru-RU"/>
              </w:rPr>
              <w:t>не</w:t>
            </w:r>
            <w:r w:rsidRPr="005C7334">
              <w:rPr>
                <w:color w:val="0D0D0D" w:themeColor="text1" w:themeTint="F2"/>
                <w:lang w:bidi="ru-RU"/>
              </w:rPr>
              <w:t>, её значение.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FontStyle1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Синтаксис.</w:t>
            </w:r>
            <w:r w:rsidRPr="005C7334">
              <w:rPr>
                <w:rStyle w:val="FontStyle1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Различение предложения, словосочетания,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Нахождение главных членов предложения: подлежащего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сказуемого. Различение главных и второстепенных членов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предложения. Установление связи (при помощи смысловых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вопросов) между словами в словосочетании и предложении.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и, а, но.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Ис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пользование интонации перечисления в предложениях с одно­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br/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родными членами.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Style w:val="FontStyle11"/>
                <w:i/>
                <w:iCs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Различение простых и сложных предложений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FontStyle1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Орфография и пунктуация</w:t>
            </w:r>
            <w:r w:rsidRPr="005C7334">
              <w:rPr>
                <w:rStyle w:val="FontStyle1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Применение правил правописания: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сочетания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жи—ши, ча—ща, чу—щу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положении под ударением;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сочетания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чк—чн, чт, щн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перенос слов;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проверяемые безударные гласные в корне слова;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парные звонкие и глухие согласные в корне слова;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непроизносимые согласные;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непроверяемые гласные и согласные в корне слова (на ограниченном перечне слов);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гласные и согласные в неизменяемых на письме при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ставках;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разделительные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ъ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ь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мягкий знак после шипящих на конце имён существительных (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ночь, нож, рожь, мышь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безударные падежные окончания имён существительных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(кроме существительных на ­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pacing w:val="-2"/>
                <w:sz w:val="24"/>
                <w:szCs w:val="24"/>
              </w:rPr>
              <w:t>мя, ­ий, ­ья, ­ье, ­ия, ­ов, ­ин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);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безударные окончания имён прилагательных;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раздельное написание предлогов с личными местоиме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ниями;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не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глаголами;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мягкий знак после шипящих на конце глаголов в форме 2­го лица единственного числа (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пишешь, учишь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мягкий знак в глаголах в сочетании ­</w:t>
            </w:r>
            <w:r w:rsidRPr="005C7334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ться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безударные личные окончания глаголов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раздельное написание предлогов с другими словами;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знаки препинания в конце предложения: точка, вопросительный и восклицательный знаки;</w:t>
            </w:r>
          </w:p>
          <w:p w:rsidR="00EF505B" w:rsidRPr="005C7334" w:rsidRDefault="00EF505B" w:rsidP="00B852DE">
            <w:pPr>
              <w:pStyle w:val="a6"/>
              <w:spacing w:line="240" w:lineRule="auto"/>
              <w:ind w:firstLine="743"/>
              <w:rPr>
                <w:rStyle w:val="FontStyle1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Style w:val="FontStyle1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речи</w:t>
            </w:r>
            <w:r w:rsidRPr="005C7334">
              <w:rPr>
                <w:rStyle w:val="FontStyle13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.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Осознание ситуации общения: с какой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целью, с кем и где происходит общение.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 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т.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 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Практическое овладение устными монологическими выска­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br/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зываниями на определённую тему с использованием разных типов речи (описание, повествование, рассуждение).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Последовательность предложений в тексте.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Последовательность частей текста (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абзацев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Комплексная работа над структурой текста: озаглавливание, корректирование порядка предложений и частей текста (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абзацев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Создание собственных текстов по предложенным планам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жанрами письма и поздравления.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Создание собственных текстов и корректирование заданных 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текстов с учётом точности, правильности, богатства и выра­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зительности письменной речи;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pacing w:val="2"/>
                <w:sz w:val="24"/>
                <w:szCs w:val="24"/>
              </w:rPr>
              <w:t>использование в текстах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синонимов и антонимов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F505B" w:rsidRPr="005C7334" w:rsidRDefault="00EF505B" w:rsidP="00B852DE">
            <w:pPr>
              <w:pStyle w:val="a4"/>
              <w:spacing w:line="240" w:lineRule="auto"/>
              <w:ind w:firstLine="743"/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</w:pPr>
            <w:r w:rsidRPr="005C73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изложения подробные и выборочные, изложения с элементами сочинения; сочинения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noBreakHyphen/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pacing w:val="-4"/>
                <w:sz w:val="24"/>
                <w:szCs w:val="24"/>
              </w:rPr>
              <w:t>повествования, сочинения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pacing w:val="-4"/>
                <w:sz w:val="24"/>
                <w:szCs w:val="24"/>
              </w:rPr>
              <w:noBreakHyphen/>
              <w:t>описания, сочинения</w:t>
            </w:r>
            <w:r w:rsidRPr="005C7334">
              <w:rPr>
                <w:rFonts w:ascii="Times New Roman" w:hAnsi="Times New Roman" w:cs="Times New Roman"/>
                <w:iCs/>
                <w:color w:val="0D0D0D" w:themeColor="text1" w:themeTint="F2"/>
                <w:spacing w:val="-4"/>
                <w:sz w:val="24"/>
                <w:szCs w:val="24"/>
              </w:rPr>
              <w:noBreakHyphen/>
              <w:t>рассуждения</w:t>
            </w:r>
            <w:r w:rsidRPr="005C733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.</w:t>
            </w:r>
          </w:p>
        </w:tc>
      </w:tr>
    </w:tbl>
    <w:p w:rsidR="004B660C" w:rsidRPr="005C7334" w:rsidRDefault="004B660C" w:rsidP="00EF505B">
      <w:pPr>
        <w:rPr>
          <w:rFonts w:eastAsia="NewtonCSanPin-Regular"/>
          <w:color w:val="0D0D0D" w:themeColor="text1" w:themeTint="F2"/>
        </w:rPr>
      </w:pPr>
    </w:p>
    <w:sectPr w:rsidR="004B660C" w:rsidRPr="005C7334" w:rsidSect="006802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B4" w:rsidRDefault="007515B4" w:rsidP="00A0547E">
      <w:r>
        <w:separator/>
      </w:r>
    </w:p>
  </w:endnote>
  <w:endnote w:type="continuationSeparator" w:id="0">
    <w:p w:rsidR="007515B4" w:rsidRDefault="007515B4" w:rsidP="00A0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B4" w:rsidRDefault="007515B4" w:rsidP="00A0547E">
      <w:r>
        <w:separator/>
      </w:r>
    </w:p>
  </w:footnote>
  <w:footnote w:type="continuationSeparator" w:id="0">
    <w:p w:rsidR="007515B4" w:rsidRDefault="007515B4" w:rsidP="00A0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46494"/>
    <w:multiLevelType w:val="hybridMultilevel"/>
    <w:tmpl w:val="506CCF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4834FBC"/>
    <w:multiLevelType w:val="hybridMultilevel"/>
    <w:tmpl w:val="54BC3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64E97"/>
    <w:multiLevelType w:val="hybridMultilevel"/>
    <w:tmpl w:val="704467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6CF7139"/>
    <w:multiLevelType w:val="hybridMultilevel"/>
    <w:tmpl w:val="758E43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7E870EB"/>
    <w:multiLevelType w:val="hybridMultilevel"/>
    <w:tmpl w:val="4B2400C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87761F1"/>
    <w:multiLevelType w:val="hybridMultilevel"/>
    <w:tmpl w:val="399ECF26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7">
    <w:nsid w:val="092D337F"/>
    <w:multiLevelType w:val="hybridMultilevel"/>
    <w:tmpl w:val="8160C2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A0B7771"/>
    <w:multiLevelType w:val="hybridMultilevel"/>
    <w:tmpl w:val="3AEE327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0B2E15EB"/>
    <w:multiLevelType w:val="hybridMultilevel"/>
    <w:tmpl w:val="3F56397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CDB6413"/>
    <w:multiLevelType w:val="hybridMultilevel"/>
    <w:tmpl w:val="1AFC7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CF70A1D"/>
    <w:multiLevelType w:val="hybridMultilevel"/>
    <w:tmpl w:val="7A78B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E8B15C7"/>
    <w:multiLevelType w:val="hybridMultilevel"/>
    <w:tmpl w:val="7238632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115230ED"/>
    <w:multiLevelType w:val="hybridMultilevel"/>
    <w:tmpl w:val="DB5047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A5AA8"/>
    <w:multiLevelType w:val="hybridMultilevel"/>
    <w:tmpl w:val="59383B4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535469D"/>
    <w:multiLevelType w:val="hybridMultilevel"/>
    <w:tmpl w:val="46384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57B35AF"/>
    <w:multiLevelType w:val="hybridMultilevel"/>
    <w:tmpl w:val="4BDA401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CCC69AF"/>
    <w:multiLevelType w:val="hybridMultilevel"/>
    <w:tmpl w:val="2EE67B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34D71BC"/>
    <w:multiLevelType w:val="hybridMultilevel"/>
    <w:tmpl w:val="3A2038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81848"/>
    <w:multiLevelType w:val="hybridMultilevel"/>
    <w:tmpl w:val="312A91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F07CE"/>
    <w:multiLevelType w:val="hybridMultilevel"/>
    <w:tmpl w:val="8698E2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2AE83AFF"/>
    <w:multiLevelType w:val="hybridMultilevel"/>
    <w:tmpl w:val="2C8C609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2D595EE4"/>
    <w:multiLevelType w:val="hybridMultilevel"/>
    <w:tmpl w:val="1D4C61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2E2B6BC2"/>
    <w:multiLevelType w:val="hybridMultilevel"/>
    <w:tmpl w:val="6B10D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2E3A1A1F"/>
    <w:multiLevelType w:val="hybridMultilevel"/>
    <w:tmpl w:val="767A883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09743C1"/>
    <w:multiLevelType w:val="hybridMultilevel"/>
    <w:tmpl w:val="896424B2"/>
    <w:lvl w:ilvl="0" w:tplc="9C3661B2">
      <w:start w:val="6"/>
      <w:numFmt w:val="decimal"/>
      <w:lvlText w:val="%1."/>
      <w:lvlJc w:val="left"/>
      <w:pPr>
        <w:ind w:left="49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3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0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7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5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2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9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668" w:hanging="180"/>
      </w:pPr>
      <w:rPr>
        <w:rFonts w:cs="Times New Roman"/>
      </w:rPr>
    </w:lvl>
  </w:abstractNum>
  <w:abstractNum w:abstractNumId="2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9E32D8"/>
    <w:multiLevelType w:val="hybridMultilevel"/>
    <w:tmpl w:val="B1A23188"/>
    <w:lvl w:ilvl="0" w:tplc="987E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6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A6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F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E3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6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0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6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5C17680"/>
    <w:multiLevelType w:val="hybridMultilevel"/>
    <w:tmpl w:val="7B92FB52"/>
    <w:lvl w:ilvl="0" w:tplc="189EB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E228CB"/>
    <w:multiLevelType w:val="hybridMultilevel"/>
    <w:tmpl w:val="43D22A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3DA9495E"/>
    <w:multiLevelType w:val="hybridMultilevel"/>
    <w:tmpl w:val="70808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2DD5110"/>
    <w:multiLevelType w:val="hybridMultilevel"/>
    <w:tmpl w:val="6994E0D6"/>
    <w:lvl w:ilvl="0" w:tplc="CD6A03A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7B64248"/>
    <w:multiLevelType w:val="hybridMultilevel"/>
    <w:tmpl w:val="0830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4AAA223B"/>
    <w:multiLevelType w:val="hybridMultilevel"/>
    <w:tmpl w:val="B844BB1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4C54032A"/>
    <w:multiLevelType w:val="hybridMultilevel"/>
    <w:tmpl w:val="FD76610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4C826B48"/>
    <w:multiLevelType w:val="hybridMultilevel"/>
    <w:tmpl w:val="F916740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4CBE6AC9"/>
    <w:multiLevelType w:val="hybridMultilevel"/>
    <w:tmpl w:val="FF46D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15E38DB"/>
    <w:multiLevelType w:val="hybridMultilevel"/>
    <w:tmpl w:val="EE04A7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1">
    <w:nsid w:val="58197927"/>
    <w:multiLevelType w:val="hybridMultilevel"/>
    <w:tmpl w:val="44B2C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B2B4062"/>
    <w:multiLevelType w:val="hybridMultilevel"/>
    <w:tmpl w:val="5762A4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5CBB43A7"/>
    <w:multiLevelType w:val="hybridMultilevel"/>
    <w:tmpl w:val="0830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CEB7171"/>
    <w:multiLevelType w:val="hybridMultilevel"/>
    <w:tmpl w:val="9812644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5F0513F5"/>
    <w:multiLevelType w:val="hybridMultilevel"/>
    <w:tmpl w:val="B1C8CE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61390051"/>
    <w:multiLevelType w:val="hybridMultilevel"/>
    <w:tmpl w:val="9EC0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20B57D8"/>
    <w:multiLevelType w:val="hybridMultilevel"/>
    <w:tmpl w:val="A086AAE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758B349C"/>
    <w:multiLevelType w:val="hybridMultilevel"/>
    <w:tmpl w:val="24646A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76DF0C46"/>
    <w:multiLevelType w:val="hybridMultilevel"/>
    <w:tmpl w:val="FB16324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18"/>
  </w:num>
  <w:num w:numId="4">
    <w:abstractNumId w:val="11"/>
  </w:num>
  <w:num w:numId="5">
    <w:abstractNumId w:val="4"/>
  </w:num>
  <w:num w:numId="6">
    <w:abstractNumId w:val="21"/>
  </w:num>
  <w:num w:numId="7">
    <w:abstractNumId w:val="2"/>
  </w:num>
  <w:num w:numId="8">
    <w:abstractNumId w:val="13"/>
  </w:num>
  <w:num w:numId="9">
    <w:abstractNumId w:val="19"/>
  </w:num>
  <w:num w:numId="10">
    <w:abstractNumId w:val="15"/>
  </w:num>
  <w:num w:numId="11">
    <w:abstractNumId w:val="24"/>
  </w:num>
  <w:num w:numId="12">
    <w:abstractNumId w:val="6"/>
  </w:num>
  <w:num w:numId="13">
    <w:abstractNumId w:val="39"/>
  </w:num>
  <w:num w:numId="14">
    <w:abstractNumId w:val="8"/>
  </w:num>
  <w:num w:numId="15">
    <w:abstractNumId w:val="31"/>
  </w:num>
  <w:num w:numId="16">
    <w:abstractNumId w:val="42"/>
  </w:num>
  <w:num w:numId="17">
    <w:abstractNumId w:val="38"/>
  </w:num>
  <w:num w:numId="18">
    <w:abstractNumId w:val="26"/>
  </w:num>
  <w:num w:numId="19">
    <w:abstractNumId w:val="43"/>
  </w:num>
  <w:num w:numId="20">
    <w:abstractNumId w:val="0"/>
  </w:num>
  <w:num w:numId="21">
    <w:abstractNumId w:val="20"/>
  </w:num>
  <w:num w:numId="22">
    <w:abstractNumId w:val="29"/>
  </w:num>
  <w:num w:numId="23">
    <w:abstractNumId w:val="12"/>
  </w:num>
  <w:num w:numId="24">
    <w:abstractNumId w:val="47"/>
  </w:num>
  <w:num w:numId="25">
    <w:abstractNumId w:val="5"/>
  </w:num>
  <w:num w:numId="26">
    <w:abstractNumId w:val="16"/>
  </w:num>
  <w:num w:numId="27">
    <w:abstractNumId w:val="30"/>
  </w:num>
  <w:num w:numId="28">
    <w:abstractNumId w:val="37"/>
  </w:num>
  <w:num w:numId="29">
    <w:abstractNumId w:val="44"/>
  </w:num>
  <w:num w:numId="30">
    <w:abstractNumId w:val="36"/>
  </w:num>
  <w:num w:numId="31">
    <w:abstractNumId w:val="25"/>
  </w:num>
  <w:num w:numId="32">
    <w:abstractNumId w:val="48"/>
  </w:num>
  <w:num w:numId="33">
    <w:abstractNumId w:val="22"/>
  </w:num>
  <w:num w:numId="34">
    <w:abstractNumId w:val="35"/>
  </w:num>
  <w:num w:numId="35">
    <w:abstractNumId w:val="9"/>
  </w:num>
  <w:num w:numId="36">
    <w:abstractNumId w:val="17"/>
  </w:num>
  <w:num w:numId="37">
    <w:abstractNumId w:val="45"/>
  </w:num>
  <w:num w:numId="38">
    <w:abstractNumId w:val="3"/>
  </w:num>
  <w:num w:numId="39">
    <w:abstractNumId w:val="49"/>
  </w:num>
  <w:num w:numId="40">
    <w:abstractNumId w:val="14"/>
  </w:num>
  <w:num w:numId="41">
    <w:abstractNumId w:val="23"/>
  </w:num>
  <w:num w:numId="42">
    <w:abstractNumId w:val="28"/>
  </w:num>
  <w:num w:numId="43">
    <w:abstractNumId w:val="33"/>
  </w:num>
  <w:num w:numId="44">
    <w:abstractNumId w:val="32"/>
  </w:num>
  <w:num w:numId="45">
    <w:abstractNumId w:val="1"/>
  </w:num>
  <w:num w:numId="46">
    <w:abstractNumId w:val="10"/>
  </w:num>
  <w:num w:numId="47">
    <w:abstractNumId w:val="41"/>
  </w:num>
  <w:num w:numId="48">
    <w:abstractNumId w:val="40"/>
  </w:num>
  <w:num w:numId="49">
    <w:abstractNumId w:val="3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F2D"/>
    <w:rsid w:val="00054C50"/>
    <w:rsid w:val="00061A76"/>
    <w:rsid w:val="000A0C32"/>
    <w:rsid w:val="0023032E"/>
    <w:rsid w:val="002833CC"/>
    <w:rsid w:val="003E2552"/>
    <w:rsid w:val="0045472C"/>
    <w:rsid w:val="004B660C"/>
    <w:rsid w:val="004B6BA1"/>
    <w:rsid w:val="00557794"/>
    <w:rsid w:val="005C7334"/>
    <w:rsid w:val="005E267A"/>
    <w:rsid w:val="00651441"/>
    <w:rsid w:val="00655C77"/>
    <w:rsid w:val="00680252"/>
    <w:rsid w:val="006D2F96"/>
    <w:rsid w:val="007515B4"/>
    <w:rsid w:val="00755F2D"/>
    <w:rsid w:val="007A2A41"/>
    <w:rsid w:val="007B19DD"/>
    <w:rsid w:val="00813981"/>
    <w:rsid w:val="00861EFC"/>
    <w:rsid w:val="009D4FBA"/>
    <w:rsid w:val="009F3FBA"/>
    <w:rsid w:val="00A0547E"/>
    <w:rsid w:val="00A31F45"/>
    <w:rsid w:val="00AD4085"/>
    <w:rsid w:val="00B0326A"/>
    <w:rsid w:val="00B71B64"/>
    <w:rsid w:val="00B96EC4"/>
    <w:rsid w:val="00BD1722"/>
    <w:rsid w:val="00C1366A"/>
    <w:rsid w:val="00C55A1C"/>
    <w:rsid w:val="00CD4931"/>
    <w:rsid w:val="00D230BE"/>
    <w:rsid w:val="00D41183"/>
    <w:rsid w:val="00E0408E"/>
    <w:rsid w:val="00E175D4"/>
    <w:rsid w:val="00EC5808"/>
    <w:rsid w:val="00EF505B"/>
    <w:rsid w:val="00FA4CA3"/>
    <w:rsid w:val="00FE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DEF6-45CF-4645-855E-8D6826B5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F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F2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755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755F2D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755F2D"/>
    <w:pPr>
      <w:widowControl/>
      <w:numPr>
        <w:numId w:val="20"/>
      </w:numPr>
      <w:autoSpaceDE/>
      <w:autoSpaceDN/>
      <w:adjustRightInd/>
      <w:spacing w:line="360" w:lineRule="auto"/>
      <w:jc w:val="both"/>
      <w:outlineLvl w:val="1"/>
    </w:pPr>
    <w:rPr>
      <w:sz w:val="28"/>
      <w:szCs w:val="28"/>
    </w:rPr>
  </w:style>
  <w:style w:type="character" w:customStyle="1" w:styleId="a5">
    <w:name w:val="Основной Знак"/>
    <w:link w:val="a4"/>
    <w:locked/>
    <w:rsid w:val="00755F2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755F2D"/>
    <w:pPr>
      <w:ind w:firstLine="244"/>
    </w:pPr>
  </w:style>
  <w:style w:type="character" w:customStyle="1" w:styleId="a7">
    <w:name w:val="Буллит Знак"/>
    <w:link w:val="a6"/>
    <w:locked/>
    <w:rsid w:val="00755F2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755F2D"/>
    <w:rPr>
      <w:color w:val="000000"/>
      <w:w w:val="100"/>
    </w:rPr>
  </w:style>
  <w:style w:type="paragraph" w:customStyle="1" w:styleId="4">
    <w:name w:val="Заг 4"/>
    <w:basedOn w:val="a"/>
    <w:rsid w:val="00755F2D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4"/>
    <w:rsid w:val="00755F2D"/>
    <w:rPr>
      <w:i/>
      <w:iCs/>
    </w:rPr>
  </w:style>
  <w:style w:type="paragraph" w:styleId="a9">
    <w:name w:val="List Paragraph"/>
    <w:basedOn w:val="a"/>
    <w:uiPriority w:val="34"/>
    <w:qFormat/>
    <w:rsid w:val="00B032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0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557794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uiPriority w:val="99"/>
    <w:qFormat/>
    <w:rsid w:val="00557794"/>
    <w:rPr>
      <w:rFonts w:ascii="Times New Roman" w:hAnsi="Times New Roman" w:cs="Times New Roman" w:hint="default"/>
      <w:b/>
      <w:bCs/>
    </w:rPr>
  </w:style>
  <w:style w:type="paragraph" w:customStyle="1" w:styleId="c1">
    <w:name w:val="c1"/>
    <w:basedOn w:val="a"/>
    <w:uiPriority w:val="99"/>
    <w:rsid w:val="005577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57794"/>
    <w:rPr>
      <w:rFonts w:ascii="Times New Roman" w:hAnsi="Times New Roman" w:cs="Times New Roman" w:hint="default"/>
    </w:rPr>
  </w:style>
  <w:style w:type="paragraph" w:customStyle="1" w:styleId="ae">
    <w:name w:val="Буллит Курсив"/>
    <w:basedOn w:val="a6"/>
    <w:link w:val="af"/>
    <w:uiPriority w:val="99"/>
    <w:rsid w:val="00EC5808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EC5808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af">
    <w:name w:val="Буллит Курсив Знак"/>
    <w:link w:val="ae"/>
    <w:uiPriority w:val="99"/>
    <w:rsid w:val="00EC580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0">
    <w:name w:val="footnote text"/>
    <w:basedOn w:val="a"/>
    <w:link w:val="af1"/>
    <w:uiPriority w:val="99"/>
    <w:rsid w:val="00A0547E"/>
    <w:pPr>
      <w:widowControl/>
      <w:autoSpaceDE/>
      <w:autoSpaceDN/>
      <w:adjustRightInd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A05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uiPriority w:val="99"/>
    <w:rsid w:val="00A0547E"/>
    <w:rPr>
      <w:vertAlign w:val="superscript"/>
    </w:rPr>
  </w:style>
  <w:style w:type="paragraph" w:customStyle="1" w:styleId="Style1">
    <w:name w:val="Style1"/>
    <w:basedOn w:val="a"/>
    <w:uiPriority w:val="99"/>
    <w:rsid w:val="00E175D4"/>
    <w:pPr>
      <w:spacing w:line="413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175D4"/>
    <w:rPr>
      <w:rFonts w:ascii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4B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F505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uiPriority w:val="99"/>
    <w:rsid w:val="00EF505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EF505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EF505B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5">
    <w:name w:val="Font Style15"/>
    <w:uiPriority w:val="99"/>
    <w:rsid w:val="00EF505B"/>
    <w:rPr>
      <w:rFonts w:ascii="Calibri" w:hAnsi="Calibri" w:cs="Calibri"/>
      <w:sz w:val="22"/>
      <w:szCs w:val="22"/>
    </w:rPr>
  </w:style>
  <w:style w:type="character" w:customStyle="1" w:styleId="22">
    <w:name w:val="Основной текст (2) + Полужирный"/>
    <w:rsid w:val="00EF5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rsid w:val="00E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Заг 3"/>
    <w:basedOn w:val="a"/>
    <w:rsid w:val="00EF505B"/>
    <w:pPr>
      <w:keepNext/>
      <w:widowControl/>
      <w:spacing w:before="255" w:after="113" w:line="240" w:lineRule="atLeast"/>
      <w:jc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EAB7-D3A6-44A5-90F3-9A6C0D30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35863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2016-09-08T17:52:00Z</cp:lastPrinted>
  <dcterms:created xsi:type="dcterms:W3CDTF">2016-06-06T08:16:00Z</dcterms:created>
  <dcterms:modified xsi:type="dcterms:W3CDTF">2017-11-30T13:11:00Z</dcterms:modified>
</cp:coreProperties>
</file>