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73" w:rsidRPr="007A1B73" w:rsidRDefault="007A1B73" w:rsidP="007A1B73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A1B7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Общение с товарищами</w:t>
      </w:r>
    </w:p>
    <w:p w:rsidR="007A1B73" w:rsidRPr="007A1B73" w:rsidRDefault="007A1B73" w:rsidP="007A1B7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Узнай лучше самого себя. Найди в себе интересные качества — это поможет привлечь к себе сверстников и сохранить объективное суждение о других людях. </w:t>
      </w:r>
    </w:p>
    <w:p w:rsidR="007A1B73" w:rsidRPr="007A1B73" w:rsidRDefault="007A1B73" w:rsidP="007A1B7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 </w:t>
      </w:r>
    </w:p>
    <w:p w:rsidR="007A1B73" w:rsidRPr="007A1B73" w:rsidRDefault="007A1B73" w:rsidP="007A1B7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Помни, каждый достоин уважения, так как он — человек. Относись к другим так, как бы ты хотел, чтобы относились к тебе. </w:t>
      </w:r>
    </w:p>
    <w:p w:rsidR="007A1B73" w:rsidRPr="007A1B73" w:rsidRDefault="007A1B73" w:rsidP="007A1B7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B73">
        <w:rPr>
          <w:rFonts w:ascii="Times New Roman" w:eastAsia="Times New Roman" w:hAnsi="Times New Roman" w:cs="Times New Roman"/>
          <w:sz w:val="28"/>
          <w:szCs w:val="24"/>
          <w:lang w:eastAsia="ru-RU"/>
        </w:rPr>
        <w:t>4) Проявляй чаще интерес к другому человеку. Научись находить в нем достоинства.</w:t>
      </w:r>
    </w:p>
    <w:p w:rsidR="007A1B73" w:rsidRPr="007A1B73" w:rsidRDefault="007A1B73" w:rsidP="007A1B7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Не замечай мелкие недостатки товарища. Ты ведь тоже их не лишен. </w:t>
      </w:r>
    </w:p>
    <w:p w:rsidR="007A1B73" w:rsidRPr="007A1B73" w:rsidRDefault="007A1B73" w:rsidP="007A1B7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Развивай умение понимать юмор. Старайся отшучиваться, если кто-то иронизирует по поводу твоей внешности или успеваемости. </w:t>
      </w:r>
    </w:p>
    <w:p w:rsidR="007A1B73" w:rsidRPr="007A1B73" w:rsidRDefault="007A1B73" w:rsidP="007A1B7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B73">
        <w:rPr>
          <w:rFonts w:ascii="Times New Roman" w:eastAsia="Times New Roman" w:hAnsi="Times New Roman" w:cs="Times New Roman"/>
          <w:sz w:val="28"/>
          <w:szCs w:val="24"/>
          <w:lang w:eastAsia="ru-RU"/>
        </w:rPr>
        <w:t>7) Умей выслушать товарища, учись вести диалог, а не говорить монологи.</w:t>
      </w:r>
    </w:p>
    <w:p w:rsidR="007A1B73" w:rsidRPr="007A1B73" w:rsidRDefault="007A1B73" w:rsidP="007A1B7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  Учись мыслить творчески, занимайся чем-нибудь интересным — это притягивает. </w:t>
      </w:r>
    </w:p>
    <w:p w:rsidR="007A1B73" w:rsidRPr="007A1B73" w:rsidRDefault="007A1B73" w:rsidP="007A1B7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B73">
        <w:rPr>
          <w:rFonts w:ascii="Times New Roman" w:eastAsia="Times New Roman" w:hAnsi="Times New Roman" w:cs="Times New Roman"/>
          <w:sz w:val="28"/>
          <w:szCs w:val="24"/>
          <w:lang w:eastAsia="ru-RU"/>
        </w:rPr>
        <w:t>9) Если ты теряешь друга, подумай, может быть, вы оба изменились, выросли, поэтому и расстаетесь. Всегда можно найти новы</w:t>
      </w:r>
      <w:bookmarkStart w:id="0" w:name="_GoBack"/>
      <w:bookmarkEnd w:id="0"/>
      <w:r w:rsidRPr="007A1B73">
        <w:rPr>
          <w:rFonts w:ascii="Times New Roman" w:eastAsia="Times New Roman" w:hAnsi="Times New Roman" w:cs="Times New Roman"/>
          <w:sz w:val="28"/>
          <w:szCs w:val="24"/>
          <w:lang w:eastAsia="ru-RU"/>
        </w:rPr>
        <w:t>х друзей. Только настоящие друзья останутся с тобой на всю жизнь.</w:t>
      </w:r>
    </w:p>
    <w:p w:rsidR="007A1B73" w:rsidRPr="007A1B73" w:rsidRDefault="007A1B73" w:rsidP="007A1B7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B7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D2300" w:rsidRPr="007A1B73" w:rsidRDefault="006D2300">
      <w:pPr>
        <w:rPr>
          <w:sz w:val="24"/>
        </w:rPr>
      </w:pPr>
    </w:p>
    <w:sectPr w:rsidR="006D2300" w:rsidRPr="007A1B73" w:rsidSect="007A1B7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E5"/>
    <w:rsid w:val="006D2300"/>
    <w:rsid w:val="007A1B73"/>
    <w:rsid w:val="00E7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2015-05-05T13:54:00Z</dcterms:created>
  <dcterms:modified xsi:type="dcterms:W3CDTF">2015-05-05T13:56:00Z</dcterms:modified>
</cp:coreProperties>
</file>