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61" w:rsidRPr="00400B61" w:rsidRDefault="00400B61" w:rsidP="00400B61">
      <w:pPr>
        <w:widowControl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АННОТАЦИЯ К РАБОЧЕЙ ПРОГРАММЕ ПО МАТЕМАТИКЕ ДЛЯ 4-ГО КЛАССА</w:t>
      </w:r>
    </w:p>
    <w:p w:rsidR="00492E69" w:rsidRDefault="00492E69" w:rsidP="00492E69">
      <w:pPr>
        <w:jc w:val="center"/>
        <w:rPr>
          <w:rFonts w:cs="Times New Roman"/>
          <w:b/>
        </w:rPr>
      </w:pPr>
    </w:p>
    <w:p w:rsidR="00492E69" w:rsidRPr="00474254" w:rsidRDefault="00492E69" w:rsidP="00492E69">
      <w:pPr>
        <w:pStyle w:val="NormalWeb"/>
        <w:spacing w:after="0" w:line="240" w:lineRule="auto"/>
        <w:ind w:firstLine="708"/>
        <w:jc w:val="both"/>
        <w:rPr>
          <w:sz w:val="28"/>
          <w:szCs w:val="28"/>
        </w:rPr>
      </w:pPr>
      <w:r w:rsidRPr="00474254">
        <w:rPr>
          <w:sz w:val="28"/>
          <w:szCs w:val="28"/>
        </w:rPr>
        <w:t xml:space="preserve">Рабочая программа по учебному предмету «Математика» для </w:t>
      </w:r>
      <w:r w:rsidRPr="00492E69">
        <w:rPr>
          <w:sz w:val="28"/>
          <w:szCs w:val="28"/>
        </w:rPr>
        <w:t>4</w:t>
      </w:r>
      <w:r w:rsidRPr="00474254">
        <w:rPr>
          <w:sz w:val="28"/>
          <w:szCs w:val="28"/>
        </w:rPr>
        <w:t xml:space="preserve"> класса (базовый уровень) составлена:</w:t>
      </w:r>
    </w:p>
    <w:p w:rsidR="00492E69" w:rsidRPr="00474254" w:rsidRDefault="00492E69" w:rsidP="00492E69">
      <w:pPr>
        <w:pStyle w:val="NormalWeb"/>
        <w:spacing w:after="0" w:line="240" w:lineRule="auto"/>
        <w:ind w:firstLine="708"/>
        <w:jc w:val="both"/>
        <w:rPr>
          <w:sz w:val="28"/>
          <w:szCs w:val="28"/>
        </w:rPr>
      </w:pPr>
      <w:r w:rsidRPr="00474254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Pr="00474254">
        <w:rPr>
          <w:sz w:val="28"/>
          <w:szCs w:val="28"/>
        </w:rPr>
        <w:t>с требованиями Федерального государственного общеобразовательного стандарта начального общего образования;</w:t>
      </w:r>
    </w:p>
    <w:p w:rsidR="00492E69" w:rsidRDefault="00492E69" w:rsidP="00492E69">
      <w:pPr>
        <w:pStyle w:val="NormalWeb"/>
        <w:spacing w:after="0" w:line="240" w:lineRule="auto"/>
        <w:ind w:firstLine="708"/>
        <w:jc w:val="both"/>
        <w:rPr>
          <w:sz w:val="28"/>
          <w:szCs w:val="28"/>
        </w:rPr>
      </w:pPr>
      <w:r w:rsidRPr="00474254">
        <w:rPr>
          <w:sz w:val="28"/>
          <w:szCs w:val="28"/>
        </w:rPr>
        <w:t xml:space="preserve">на основе Рабочей программы </w:t>
      </w:r>
      <w:r>
        <w:rPr>
          <w:sz w:val="28"/>
          <w:szCs w:val="28"/>
        </w:rPr>
        <w:t xml:space="preserve">Математика. </w:t>
      </w:r>
      <w:r w:rsidRPr="00492E69">
        <w:rPr>
          <w:sz w:val="28"/>
          <w:szCs w:val="28"/>
        </w:rPr>
        <w:t>4</w:t>
      </w:r>
      <w:r w:rsidRPr="00474254">
        <w:rPr>
          <w:sz w:val="28"/>
          <w:szCs w:val="28"/>
        </w:rPr>
        <w:t xml:space="preserve"> класс / М.И. Моро. – М.: Просвещение, 201</w:t>
      </w:r>
      <w:r w:rsidRPr="000449C3">
        <w:rPr>
          <w:sz w:val="28"/>
          <w:szCs w:val="28"/>
        </w:rPr>
        <w:t>5</w:t>
      </w:r>
      <w:r w:rsidRPr="00474254">
        <w:rPr>
          <w:sz w:val="28"/>
          <w:szCs w:val="28"/>
        </w:rPr>
        <w:t>.</w:t>
      </w:r>
    </w:p>
    <w:p w:rsidR="00400B61" w:rsidRPr="00492E69" w:rsidRDefault="00400B61" w:rsidP="00400B61">
      <w:pPr>
        <w:pStyle w:val="21"/>
        <w:spacing w:after="120"/>
        <w:ind w:firstLine="567"/>
        <w:jc w:val="left"/>
        <w:rPr>
          <w:sz w:val="28"/>
          <w:szCs w:val="28"/>
        </w:rPr>
      </w:pPr>
      <w:r w:rsidRPr="00492E69">
        <w:rPr>
          <w:sz w:val="28"/>
          <w:szCs w:val="28"/>
        </w:rPr>
        <w:t xml:space="preserve">Рабочая программа включает три раздела: </w:t>
      </w:r>
      <w:r w:rsidRPr="00492E69">
        <w:rPr>
          <w:b/>
          <w:i/>
          <w:sz w:val="28"/>
          <w:szCs w:val="28"/>
        </w:rPr>
        <w:t>Пояснительную записку</w:t>
      </w:r>
      <w:r w:rsidRPr="00492E69">
        <w:rPr>
          <w:b/>
          <w:sz w:val="28"/>
          <w:szCs w:val="28"/>
        </w:rPr>
        <w:t>,</w:t>
      </w:r>
      <w:r w:rsidRPr="00492E69">
        <w:rPr>
          <w:sz w:val="28"/>
          <w:szCs w:val="28"/>
        </w:rPr>
        <w:t xml:space="preserve"> раскрывающую характеристику и место учебного предмета в базисном учебном плане, цели его изучения, основные содержательные линии; </w:t>
      </w:r>
      <w:r w:rsidRPr="00492E69">
        <w:rPr>
          <w:b/>
          <w:i/>
          <w:sz w:val="28"/>
          <w:szCs w:val="28"/>
        </w:rPr>
        <w:t xml:space="preserve">Основное содержание </w:t>
      </w:r>
      <w:r w:rsidRPr="00492E69">
        <w:rPr>
          <w:sz w:val="28"/>
          <w:szCs w:val="28"/>
        </w:rPr>
        <w:t xml:space="preserve">обучения с распределением учебных часов по разделам курса и </w:t>
      </w:r>
      <w:r w:rsidRPr="00492E69">
        <w:rPr>
          <w:b/>
          <w:i/>
          <w:sz w:val="28"/>
          <w:szCs w:val="28"/>
        </w:rPr>
        <w:t xml:space="preserve">Требования к уровню подготовки </w:t>
      </w:r>
      <w:r w:rsidRPr="00492E69">
        <w:rPr>
          <w:sz w:val="28"/>
          <w:szCs w:val="28"/>
        </w:rPr>
        <w:t xml:space="preserve">оканчивающих начальную школу.                                                         </w:t>
      </w:r>
    </w:p>
    <w:p w:rsidR="00400B61" w:rsidRPr="00492E69" w:rsidRDefault="00400B61" w:rsidP="00400B61">
      <w:pPr>
        <w:pStyle w:val="21"/>
        <w:spacing w:after="120"/>
        <w:ind w:firstLine="567"/>
        <w:jc w:val="left"/>
        <w:rPr>
          <w:b/>
          <w:sz w:val="28"/>
          <w:szCs w:val="28"/>
        </w:rPr>
      </w:pPr>
      <w:r w:rsidRPr="00492E69">
        <w:rPr>
          <w:sz w:val="28"/>
          <w:szCs w:val="28"/>
        </w:rPr>
        <w:t xml:space="preserve">  </w:t>
      </w:r>
      <w:r w:rsidRPr="00492E69">
        <w:rPr>
          <w:b/>
          <w:sz w:val="28"/>
          <w:szCs w:val="28"/>
        </w:rPr>
        <w:t xml:space="preserve">Общая характеристика учебного предмета   </w:t>
      </w:r>
    </w:p>
    <w:p w:rsidR="00400B61" w:rsidRPr="00492E69" w:rsidRDefault="00400B61" w:rsidP="00400B61">
      <w:pPr>
        <w:pStyle w:val="21"/>
        <w:spacing w:after="120"/>
        <w:ind w:firstLine="567"/>
        <w:jc w:val="left"/>
        <w:rPr>
          <w:color w:val="000000"/>
          <w:sz w:val="28"/>
          <w:szCs w:val="28"/>
        </w:rPr>
      </w:pPr>
      <w:r w:rsidRPr="00492E69">
        <w:rPr>
          <w:sz w:val="28"/>
          <w:szCs w:val="28"/>
        </w:rPr>
        <w:t>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</w:t>
      </w:r>
      <w:r w:rsidRPr="00492E69">
        <w:rPr>
          <w:color w:val="000000"/>
          <w:sz w:val="28"/>
          <w:szCs w:val="28"/>
        </w:rPr>
        <w:t xml:space="preserve">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  </w:t>
      </w:r>
    </w:p>
    <w:p w:rsidR="00400B61" w:rsidRPr="00492E69" w:rsidRDefault="00400B61" w:rsidP="00400B61">
      <w:pPr>
        <w:pStyle w:val="21"/>
        <w:spacing w:after="120"/>
        <w:ind w:firstLine="567"/>
        <w:jc w:val="left"/>
        <w:rPr>
          <w:color w:val="000000"/>
          <w:sz w:val="28"/>
          <w:szCs w:val="28"/>
        </w:rPr>
      </w:pPr>
      <w:r w:rsidRPr="00492E69">
        <w:rPr>
          <w:color w:val="000000"/>
          <w:sz w:val="28"/>
          <w:szCs w:val="28"/>
        </w:rPr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492E69">
        <w:rPr>
          <w:color w:val="000000"/>
          <w:sz w:val="28"/>
          <w:szCs w:val="28"/>
        </w:rPr>
        <w:t>межпредметные</w:t>
      </w:r>
      <w:proofErr w:type="spellEnd"/>
      <w:r w:rsidRPr="00492E69">
        <w:rPr>
          <w:color w:val="000000"/>
          <w:sz w:val="28"/>
          <w:szCs w:val="28"/>
        </w:rPr>
        <w:t xml:space="preserve"> связи с другими учебными предметами начальной школы</w:t>
      </w:r>
      <w:r w:rsidRPr="00492E69">
        <w:rPr>
          <w:sz w:val="28"/>
          <w:szCs w:val="28"/>
        </w:rPr>
        <w:t xml:space="preserve">. Рабочая  программа </w:t>
      </w:r>
      <w:r w:rsidRPr="00492E69">
        <w:rPr>
          <w:color w:val="000000"/>
          <w:sz w:val="28"/>
          <w:szCs w:val="28"/>
        </w:rPr>
        <w:t>определяет также необходимый минимум практических работ.</w:t>
      </w:r>
    </w:p>
    <w:p w:rsidR="00400B61" w:rsidRPr="00492E69" w:rsidRDefault="00400B61" w:rsidP="00400B61">
      <w:pPr>
        <w:widowControl w:val="0"/>
        <w:spacing w:before="120"/>
        <w:ind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492E69">
        <w:rPr>
          <w:rFonts w:ascii="Times New Roman" w:hAnsi="Times New Roman" w:cs="Times New Roman"/>
          <w:b/>
          <w:sz w:val="28"/>
          <w:szCs w:val="28"/>
        </w:rPr>
        <w:t>Цели обучения</w:t>
      </w:r>
    </w:p>
    <w:p w:rsidR="00400B61" w:rsidRPr="00492E69" w:rsidRDefault="00400B61" w:rsidP="00400B61">
      <w:pPr>
        <w:widowControl w:val="0"/>
        <w:ind w:firstLine="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>В результате обучения</w:t>
      </w:r>
      <w:r w:rsidRPr="00492E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2E69">
        <w:rPr>
          <w:rFonts w:ascii="Times New Roman" w:hAnsi="Times New Roman" w:cs="Times New Roman"/>
          <w:sz w:val="28"/>
          <w:szCs w:val="28"/>
        </w:rPr>
        <w:t>математике реализуются следующие цели:</w:t>
      </w:r>
    </w:p>
    <w:p w:rsidR="00400B61" w:rsidRPr="00492E69" w:rsidRDefault="00400B61" w:rsidP="00400B6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E6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492E69">
        <w:rPr>
          <w:rFonts w:ascii="Times New Roman" w:hAnsi="Times New Roman" w:cs="Times New Roman"/>
          <w:sz w:val="28"/>
          <w:szCs w:val="28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400B61" w:rsidRPr="00492E69" w:rsidRDefault="00400B61" w:rsidP="00400B6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E69">
        <w:rPr>
          <w:rFonts w:ascii="Times New Roman" w:hAnsi="Times New Roman" w:cs="Times New Roman"/>
          <w:b/>
          <w:bCs/>
          <w:sz w:val="28"/>
          <w:szCs w:val="28"/>
        </w:rPr>
        <w:t>освоение</w:t>
      </w:r>
      <w:r w:rsidRPr="00492E69">
        <w:rPr>
          <w:rFonts w:ascii="Times New Roman" w:hAnsi="Times New Roman" w:cs="Times New Roman"/>
          <w:sz w:val="28"/>
          <w:szCs w:val="28"/>
        </w:rPr>
        <w:t xml:space="preserve"> основ математических знаний, формирование первоначальных представлений о математике;</w:t>
      </w:r>
    </w:p>
    <w:p w:rsidR="00400B61" w:rsidRPr="00492E69" w:rsidRDefault="00400B61" w:rsidP="00400B61">
      <w:pPr>
        <w:widowControl w:val="0"/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E69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492E69">
        <w:rPr>
          <w:rFonts w:ascii="Times New Roman" w:hAnsi="Times New Roman" w:cs="Times New Roman"/>
          <w:sz w:val="28"/>
          <w:szCs w:val="28"/>
        </w:rPr>
        <w:t xml:space="preserve"> интереса к математике, стремления использовать математические знания в повседневной жизни.</w:t>
      </w:r>
    </w:p>
    <w:p w:rsidR="00400B61" w:rsidRPr="00492E69" w:rsidRDefault="00400B61" w:rsidP="00400B61">
      <w:pPr>
        <w:pStyle w:val="a3"/>
        <w:widowControl w:val="0"/>
        <w:spacing w:before="120"/>
        <w:ind w:firstLine="567"/>
        <w:rPr>
          <w:b/>
          <w:sz w:val="28"/>
          <w:szCs w:val="28"/>
        </w:rPr>
      </w:pPr>
      <w:r w:rsidRPr="00492E69">
        <w:rPr>
          <w:b/>
          <w:sz w:val="28"/>
          <w:szCs w:val="28"/>
        </w:rPr>
        <w:lastRenderedPageBreak/>
        <w:t>Место предмета в базисном учебном плане</w:t>
      </w:r>
    </w:p>
    <w:p w:rsidR="00400B61" w:rsidRPr="00492E69" w:rsidRDefault="00400B61" w:rsidP="00400B61">
      <w:pPr>
        <w:pStyle w:val="a3"/>
        <w:widowControl w:val="0"/>
        <w:ind w:firstLine="567"/>
        <w:rPr>
          <w:sz w:val="28"/>
          <w:szCs w:val="28"/>
        </w:rPr>
      </w:pPr>
      <w:r w:rsidRPr="00492E69">
        <w:rPr>
          <w:sz w:val="28"/>
          <w:szCs w:val="28"/>
        </w:rPr>
        <w:t xml:space="preserve">В федеральном базисном учебном плане на изучение математики в 4 классе начальной школы отводится 4 часа в неделю, всего – 136 часов. </w:t>
      </w:r>
    </w:p>
    <w:p w:rsidR="00400B61" w:rsidRPr="00492E69" w:rsidRDefault="00400B61" w:rsidP="00400B61">
      <w:pPr>
        <w:pStyle w:val="21"/>
        <w:widowControl w:val="0"/>
        <w:spacing w:before="120"/>
        <w:ind w:firstLine="567"/>
        <w:rPr>
          <w:sz w:val="28"/>
          <w:szCs w:val="28"/>
        </w:rPr>
      </w:pPr>
      <w:proofErr w:type="spellStart"/>
      <w:r w:rsidRPr="00492E69">
        <w:rPr>
          <w:b/>
          <w:sz w:val="28"/>
          <w:szCs w:val="28"/>
        </w:rPr>
        <w:t>Общеучебные</w:t>
      </w:r>
      <w:proofErr w:type="spellEnd"/>
      <w:r w:rsidRPr="00492E69">
        <w:rPr>
          <w:b/>
          <w:sz w:val="28"/>
          <w:szCs w:val="28"/>
        </w:rPr>
        <w:t xml:space="preserve"> умения, навыки и способы деятельности</w:t>
      </w:r>
    </w:p>
    <w:p w:rsidR="00400B61" w:rsidRPr="00492E69" w:rsidRDefault="00400B61" w:rsidP="00400B61">
      <w:pPr>
        <w:pStyle w:val="21"/>
        <w:widowControl w:val="0"/>
        <w:ind w:firstLine="567"/>
        <w:rPr>
          <w:sz w:val="28"/>
          <w:szCs w:val="28"/>
        </w:rPr>
      </w:pPr>
      <w:r w:rsidRPr="00492E69">
        <w:rPr>
          <w:sz w:val="28"/>
          <w:szCs w:val="28"/>
        </w:rPr>
        <w:t>В результате освоения предметного содержания математики у учащихся формируются общие учебные умения, навыки и способы познавательной деятельности. Школьники учатся выделять признаки и свойства объектов (прямоугольник, его периметр, площадь и др.),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Учащиеся используют простейшие предметные, знаковые, графические модели, строят и преобразовывают их в соответствии с содержанием задания (задачи).</w:t>
      </w:r>
    </w:p>
    <w:p w:rsidR="00400B61" w:rsidRPr="00492E69" w:rsidRDefault="00400B61" w:rsidP="00400B61">
      <w:pPr>
        <w:pStyle w:val="21"/>
        <w:widowControl w:val="0"/>
        <w:ind w:firstLine="567"/>
        <w:rPr>
          <w:sz w:val="28"/>
          <w:szCs w:val="28"/>
        </w:rPr>
      </w:pPr>
      <w:proofErr w:type="gramStart"/>
      <w:r w:rsidRPr="00492E69">
        <w:rPr>
          <w:sz w:val="28"/>
          <w:szCs w:val="28"/>
        </w:rPr>
        <w:t>В процессе изучения математики осуществляется знакомство с математическим языком, формируются речевые умения и навыки: дети учатся высказывать суждения с использованием математических терминов и понятий, выделять слова (словосочетания и т. д.), помогающие понять его смысл; ставят вопросы по ходу выполнения задания, выбирают доказательства верности или неверности выполненного действия, обосновывают этапы решения и др.</w:t>
      </w:r>
      <w:proofErr w:type="gramEnd"/>
    </w:p>
    <w:p w:rsidR="00400B61" w:rsidRPr="00492E69" w:rsidRDefault="00400B61" w:rsidP="00400B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>Математическое содержание позволяет развивать и организационные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400B61" w:rsidRPr="00492E69" w:rsidRDefault="00400B61" w:rsidP="00400B61">
      <w:pPr>
        <w:widowControl w:val="0"/>
        <w:spacing w:before="12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2E69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  <w:r w:rsidRPr="00492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B61" w:rsidRPr="00492E69" w:rsidRDefault="00400B61" w:rsidP="00400B61">
      <w:pPr>
        <w:pStyle w:val="a3"/>
        <w:widowControl w:val="0"/>
        <w:ind w:firstLine="567"/>
        <w:rPr>
          <w:sz w:val="28"/>
          <w:szCs w:val="28"/>
        </w:rPr>
      </w:pPr>
      <w:proofErr w:type="gramStart"/>
      <w:r w:rsidRPr="00492E69">
        <w:rPr>
          <w:sz w:val="28"/>
          <w:szCs w:val="28"/>
        </w:rPr>
        <w:t>Младший школьник получит представление о натуральном числе и нуле, о нумерации чисел в десятичной системе счисления; научится выполнять устно и письменно арифметические действия с числами (в пределах миллиона); научится находить неизвестный компонент арифметического действия; усвоит смысл отношений «больше (меньше) на …», «больше (меньше) в … раз», правила порядка выполнения действий в числовых выражениях;</w:t>
      </w:r>
      <w:proofErr w:type="gramEnd"/>
      <w:r w:rsidRPr="00492E69">
        <w:rPr>
          <w:sz w:val="28"/>
          <w:szCs w:val="28"/>
        </w:rPr>
        <w:t xml:space="preserve"> получит представление о величинах, геометрических фигурах; научится решать несложные текстовые задачи.</w:t>
      </w:r>
    </w:p>
    <w:p w:rsidR="00400B61" w:rsidRPr="00492E69" w:rsidRDefault="00400B61" w:rsidP="00400B61">
      <w:pPr>
        <w:widowControl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00B61" w:rsidRPr="00492E69" w:rsidRDefault="00400B61" w:rsidP="00400B61">
      <w:pPr>
        <w:pStyle w:val="3"/>
        <w:keepNext w:val="0"/>
        <w:widowControl w:val="0"/>
        <w:ind w:firstLine="0"/>
        <w:jc w:val="center"/>
        <w:rPr>
          <w:caps/>
          <w:sz w:val="28"/>
          <w:szCs w:val="28"/>
        </w:rPr>
      </w:pPr>
      <w:r w:rsidRPr="00492E69">
        <w:rPr>
          <w:caps/>
          <w:sz w:val="28"/>
          <w:szCs w:val="28"/>
        </w:rPr>
        <w:t>Требования к уровню подготовки окОнчивающих начальную школу</w:t>
      </w:r>
    </w:p>
    <w:p w:rsidR="00400B61" w:rsidRPr="00492E69" w:rsidRDefault="00400B61" w:rsidP="00400B6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результате изучения математики ученик должен  </w:t>
      </w:r>
      <w:r w:rsidRPr="00492E69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400B61" w:rsidRPr="00492E69" w:rsidRDefault="00400B61" w:rsidP="00400B6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>последовательность чисел в пределах 100 000;</w:t>
      </w:r>
    </w:p>
    <w:p w:rsidR="00400B61" w:rsidRPr="00492E69" w:rsidRDefault="00400B61" w:rsidP="00400B6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>таблицу сложения и вычитания однозначных чисел;</w:t>
      </w:r>
    </w:p>
    <w:p w:rsidR="00400B61" w:rsidRPr="00492E69" w:rsidRDefault="00400B61" w:rsidP="00400B6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>таблицу умножения и деления однозначных чисел;</w:t>
      </w:r>
    </w:p>
    <w:p w:rsidR="00400B61" w:rsidRPr="00492E69" w:rsidRDefault="00400B61" w:rsidP="00400B6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 xml:space="preserve">правила порядка выполнения действий в числовых выражениях; </w:t>
      </w:r>
    </w:p>
    <w:p w:rsidR="00400B61" w:rsidRPr="00492E69" w:rsidRDefault="00400B61" w:rsidP="00400B61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E69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400B61" w:rsidRPr="00492E69" w:rsidRDefault="00400B61" w:rsidP="00400B6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 xml:space="preserve">читать, записывать и сравнивать числа в пределах 1 000 </w:t>
      </w:r>
      <w:proofErr w:type="spellStart"/>
      <w:r w:rsidRPr="00492E69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492E69">
        <w:rPr>
          <w:rFonts w:ascii="Times New Roman" w:hAnsi="Times New Roman" w:cs="Times New Roman"/>
          <w:sz w:val="28"/>
          <w:szCs w:val="28"/>
        </w:rPr>
        <w:t>;</w:t>
      </w:r>
    </w:p>
    <w:p w:rsidR="00400B61" w:rsidRPr="00492E69" w:rsidRDefault="00400B61" w:rsidP="00400B6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>представлять многозначное число в виде суммы разрядных слагаемых;</w:t>
      </w:r>
    </w:p>
    <w:p w:rsidR="00400B61" w:rsidRPr="00492E69" w:rsidRDefault="00400B61" w:rsidP="00400B6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>пользоваться изученной математической терминологией;</w:t>
      </w:r>
    </w:p>
    <w:p w:rsidR="00400B61" w:rsidRPr="00492E69" w:rsidRDefault="00400B61" w:rsidP="00400B6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>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400B61" w:rsidRPr="00492E69" w:rsidRDefault="00400B61" w:rsidP="00400B6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400B61" w:rsidRPr="00492E69" w:rsidRDefault="00400B61" w:rsidP="00400B6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>выполнять вычисления с нулем;</w:t>
      </w:r>
    </w:p>
    <w:p w:rsidR="00400B61" w:rsidRPr="00492E69" w:rsidRDefault="00400B61" w:rsidP="00400B6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>вычислять значение числового выражения, содержащего 2 – 3 действия (со скобками и без них);</w:t>
      </w:r>
    </w:p>
    <w:p w:rsidR="00400B61" w:rsidRPr="00492E69" w:rsidRDefault="00400B61" w:rsidP="00400B6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>проверять правильность выполненных вычислений;</w:t>
      </w:r>
    </w:p>
    <w:p w:rsidR="00400B61" w:rsidRPr="00492E69" w:rsidRDefault="00400B61" w:rsidP="00400B6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>решать текстовые задачи арифметическим способом (не более двух действий);</w:t>
      </w:r>
    </w:p>
    <w:p w:rsidR="00400B61" w:rsidRPr="00492E69" w:rsidRDefault="00400B61" w:rsidP="00400B6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>чертить с помощью линейки отрезок заданной длины, измерять длину заданного отрезка;</w:t>
      </w:r>
    </w:p>
    <w:p w:rsidR="00400B61" w:rsidRPr="00492E69" w:rsidRDefault="00400B61" w:rsidP="00400B6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>распознавать изученные геометрические фигуры и изображать их на бумаге с разлиновкой в клетку (с помощью линейки и от руки);</w:t>
      </w:r>
    </w:p>
    <w:p w:rsidR="00400B61" w:rsidRPr="00492E69" w:rsidRDefault="00400B61" w:rsidP="00400B6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>вычислять периметр и площадь прямоугольника (квадрата);</w:t>
      </w:r>
    </w:p>
    <w:p w:rsidR="00400B61" w:rsidRPr="00492E69" w:rsidRDefault="00400B61" w:rsidP="00400B6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 xml:space="preserve">сравнивать величины по их числовым значениям; выражать данные величины в различных единицах;  </w:t>
      </w:r>
    </w:p>
    <w:p w:rsidR="00400B61" w:rsidRPr="00492E69" w:rsidRDefault="00400B61" w:rsidP="00400B61">
      <w:pPr>
        <w:pStyle w:val="2"/>
        <w:rPr>
          <w:sz w:val="28"/>
          <w:szCs w:val="28"/>
        </w:rPr>
      </w:pPr>
      <w:r w:rsidRPr="00492E69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92E69">
        <w:rPr>
          <w:sz w:val="28"/>
          <w:szCs w:val="28"/>
        </w:rPr>
        <w:t>для</w:t>
      </w:r>
      <w:proofErr w:type="gramEnd"/>
      <w:r w:rsidRPr="00492E69">
        <w:rPr>
          <w:sz w:val="28"/>
          <w:szCs w:val="28"/>
        </w:rPr>
        <w:t>:</w:t>
      </w:r>
    </w:p>
    <w:p w:rsidR="00400B61" w:rsidRPr="00492E69" w:rsidRDefault="00400B61" w:rsidP="00400B61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>ориентировки в окружающем пространстве (планирование маршрута, выбор пути передвижения и др.);</w:t>
      </w:r>
    </w:p>
    <w:p w:rsidR="00400B61" w:rsidRPr="00492E69" w:rsidRDefault="00400B61" w:rsidP="00400B61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>сравнения и упорядочения объектов по разным признакам: длине, площади, массе, вместимости;</w:t>
      </w:r>
    </w:p>
    <w:p w:rsidR="00400B61" w:rsidRPr="00492E69" w:rsidRDefault="00400B61" w:rsidP="00400B61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>определения времени по часам (в часах и минутах);</w:t>
      </w:r>
    </w:p>
    <w:p w:rsidR="00400B61" w:rsidRPr="00492E69" w:rsidRDefault="00400B61" w:rsidP="00400B61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>решения задач, связанных с бытовыми жизненными ситуациями (покупка, измерение, взвешивание и др.);</w:t>
      </w:r>
    </w:p>
    <w:p w:rsidR="00400B61" w:rsidRPr="00492E69" w:rsidRDefault="00400B61" w:rsidP="00400B61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>оценки величины предметов на глаз;</w:t>
      </w:r>
    </w:p>
    <w:p w:rsidR="00400B61" w:rsidRPr="00492E69" w:rsidRDefault="00400B61" w:rsidP="00400B61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9">
        <w:rPr>
          <w:rFonts w:ascii="Times New Roman" w:hAnsi="Times New Roman" w:cs="Times New Roman"/>
          <w:sz w:val="28"/>
          <w:szCs w:val="28"/>
        </w:rPr>
        <w:t>самостоятельной конструкторской деятельности (с учетом возможностей применения разных геометрических фигур).</w:t>
      </w:r>
    </w:p>
    <w:p w:rsidR="00400B61" w:rsidRPr="00492E69" w:rsidRDefault="00400B61" w:rsidP="00400B61">
      <w:pPr>
        <w:rPr>
          <w:rFonts w:ascii="Times New Roman" w:hAnsi="Times New Roman" w:cs="Times New Roman"/>
          <w:sz w:val="28"/>
          <w:szCs w:val="28"/>
        </w:rPr>
      </w:pPr>
    </w:p>
    <w:p w:rsidR="00400B61" w:rsidRPr="00492E69" w:rsidRDefault="00400B61" w:rsidP="00400B61">
      <w:pPr>
        <w:rPr>
          <w:rFonts w:ascii="Times New Roman" w:hAnsi="Times New Roman" w:cs="Times New Roman"/>
          <w:sz w:val="28"/>
          <w:szCs w:val="28"/>
        </w:rPr>
      </w:pPr>
    </w:p>
    <w:p w:rsidR="00D430CC" w:rsidRPr="00492E69" w:rsidRDefault="00D430CC">
      <w:pPr>
        <w:rPr>
          <w:rFonts w:ascii="Times New Roman" w:hAnsi="Times New Roman" w:cs="Times New Roman"/>
          <w:sz w:val="28"/>
          <w:szCs w:val="28"/>
        </w:rPr>
      </w:pPr>
    </w:p>
    <w:sectPr w:rsidR="00D430CC" w:rsidRPr="00492E69" w:rsidSect="00D4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0EE8"/>
    <w:multiLevelType w:val="hybridMultilevel"/>
    <w:tmpl w:val="F51CB5D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F4AA3"/>
    <w:multiLevelType w:val="hybridMultilevel"/>
    <w:tmpl w:val="2236D9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E755C"/>
    <w:multiLevelType w:val="hybridMultilevel"/>
    <w:tmpl w:val="510002FE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00B61"/>
    <w:rsid w:val="00400B61"/>
    <w:rsid w:val="00492E69"/>
    <w:rsid w:val="00D4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CC"/>
  </w:style>
  <w:style w:type="paragraph" w:styleId="3">
    <w:name w:val="heading 3"/>
    <w:basedOn w:val="a"/>
    <w:next w:val="a"/>
    <w:link w:val="30"/>
    <w:semiHidden/>
    <w:unhideWhenUsed/>
    <w:qFormat/>
    <w:rsid w:val="00400B61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0B6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 Indent"/>
    <w:basedOn w:val="a"/>
    <w:link w:val="a4"/>
    <w:semiHidden/>
    <w:unhideWhenUsed/>
    <w:rsid w:val="00400B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400B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400B6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00B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400B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400B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ormalWeb">
    <w:name w:val="Normal (Web)"/>
    <w:basedOn w:val="a"/>
    <w:rsid w:val="00492E6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"Краснодубровская ООШ"</dc:creator>
  <cp:keywords/>
  <dc:description/>
  <cp:lastModifiedBy>User</cp:lastModifiedBy>
  <cp:revision>3</cp:revision>
  <dcterms:created xsi:type="dcterms:W3CDTF">2014-02-03T10:34:00Z</dcterms:created>
  <dcterms:modified xsi:type="dcterms:W3CDTF">2017-11-12T17:22:00Z</dcterms:modified>
</cp:coreProperties>
</file>